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18" w:rsidRPr="007E6418" w:rsidRDefault="007E6418" w:rsidP="007E64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E6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5 февраля 2025 года изменились формы документов, используемых при осуществлении миграционного учёта</w:t>
      </w:r>
    </w:p>
    <w:p w:rsidR="002D4098" w:rsidRDefault="00163C41"/>
    <w:p w:rsidR="007E6418" w:rsidRDefault="007E641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МВД России от 22.10.2024 № 628 вн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есены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 в Административный регламент предоставления государственной услуги по осуществлению миграционного учета иностранных граждан и лиц без гражданства в Российской Федерации № 856 от 10.12.2020. Приказ вступ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ил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силу с 5 февраля 2025 года.</w:t>
      </w: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6418" w:rsidRDefault="007E641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Данным Приказом у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точняется перечень представляемых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документов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обращения в случае изменения сведений об иностранном гражданине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«продления регистрации»</w:t>
      </w:r>
      <w:r w:rsidR="005606C8"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606C8"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постановки на учёт по месту пребывания детей, в возрасте до 1 года, родившихся на территории РФ.</w:t>
      </w: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и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зменены формы следующих документов:</w:t>
      </w: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6C8">
        <w:rPr>
          <w:rFonts w:ascii="Times New Roman" w:hAnsi="Times New Roman" w:cs="Times New Roman"/>
          <w:sz w:val="24"/>
          <w:szCs w:val="24"/>
        </w:rPr>
        <w:br/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- заявление о снятии иностранного гражданина или лица без гражданства с учета по месту пребывания;</w:t>
      </w: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6C8">
        <w:rPr>
          <w:rFonts w:ascii="Times New Roman" w:hAnsi="Times New Roman" w:cs="Times New Roman"/>
          <w:sz w:val="24"/>
          <w:szCs w:val="24"/>
        </w:rPr>
        <w:br/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- заявление об исправлении допущенных опечаток и (или) ошибок;</w:t>
      </w: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6C8">
        <w:rPr>
          <w:rFonts w:ascii="Times New Roman" w:hAnsi="Times New Roman" w:cs="Times New Roman"/>
          <w:sz w:val="24"/>
          <w:szCs w:val="24"/>
        </w:rPr>
        <w:br/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- заявление о снятии иностранного гражданина или лица без гражданства с р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егистрации по месту жительства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6C8">
        <w:rPr>
          <w:rFonts w:ascii="Times New Roman" w:hAnsi="Times New Roman" w:cs="Times New Roman"/>
          <w:sz w:val="24"/>
          <w:szCs w:val="24"/>
        </w:rPr>
        <w:br/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- уведомление о прибытии иностранного гражданина или лица без гражданства в место пребывания.</w:t>
      </w:r>
    </w:p>
    <w:p w:rsidR="00163C41" w:rsidRDefault="00163C41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3C41" w:rsidRPr="00163C41" w:rsidRDefault="00163C41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уведомлени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прибытии</w:t>
      </w:r>
      <w:r w:rsidRPr="0016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коснулись указания ФИО кириллицей и латинскими буквами,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раздела </w:t>
      </w:r>
      <w:r w:rsidRPr="0016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"Запись акта о рождении", где указываются рождённые дети в РФ в возрасте до 1 года и не выезжавшие за пределы РФ, и не имеющие удостоверения личности, также другие пункты были изменены, дополнены.</w:t>
      </w: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6C8">
        <w:rPr>
          <w:rFonts w:ascii="Times New Roman" w:hAnsi="Times New Roman" w:cs="Times New Roman"/>
          <w:sz w:val="24"/>
          <w:szCs w:val="24"/>
        </w:rPr>
        <w:br/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Представление уведомлений (заявлений) по «старым» формам повлечёт административную ответственность по части 4 статьи 18.9 КоАП РФ.</w:t>
      </w:r>
    </w:p>
    <w:p w:rsid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Напоминаем, что представить </w:t>
      </w:r>
      <w:r w:rsidRPr="005606C8">
        <w:rPr>
          <w:rFonts w:ascii="Times New Roman" w:hAnsi="Times New Roman" w:cs="Times New Roman"/>
          <w:sz w:val="24"/>
          <w:szCs w:val="24"/>
          <w:shd w:val="clear" w:color="auto" w:fill="FFFFFF"/>
        </w:rPr>
        <w:t>уведомление о прибытии иностранного гражданина или лица без гражданства в место пребывания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в филиал АУ «МФЦ» в с. Каширском.</w:t>
      </w:r>
    </w:p>
    <w:p w:rsid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06C8" w:rsidRPr="00271290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90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06C8" w:rsidRPr="0056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18"/>
    <w:rsid w:val="00163C41"/>
    <w:rsid w:val="005606C8"/>
    <w:rsid w:val="007473B4"/>
    <w:rsid w:val="007E6418"/>
    <w:rsid w:val="009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244A-55BF-4151-891D-3C22FB3E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2025-02-06T05:07:00Z</dcterms:created>
  <dcterms:modified xsi:type="dcterms:W3CDTF">2025-02-06T05:35:00Z</dcterms:modified>
</cp:coreProperties>
</file>