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3D" w:rsidRPr="0008342B" w:rsidRDefault="00E1143D" w:rsidP="0008342B">
      <w:pPr>
        <w:pStyle w:val="s74"/>
        <w:spacing w:before="0" w:beforeAutospacing="0" w:after="0" w:afterAutospacing="0"/>
        <w:jc w:val="both"/>
        <w:rPr>
          <w:rStyle w:val="s10"/>
          <w:b/>
          <w:bCs/>
        </w:rPr>
      </w:pPr>
      <w:r w:rsidRPr="0008342B">
        <w:rPr>
          <w:rStyle w:val="s10"/>
          <w:b/>
          <w:bCs/>
        </w:rPr>
        <w:t>Ускорен процесс получения мат</w:t>
      </w:r>
      <w:r w:rsidR="0008342B" w:rsidRPr="0008342B">
        <w:rPr>
          <w:rStyle w:val="s10"/>
          <w:b/>
          <w:bCs/>
        </w:rPr>
        <w:t xml:space="preserve">еринского </w:t>
      </w:r>
      <w:r w:rsidRPr="0008342B">
        <w:rPr>
          <w:rStyle w:val="s10"/>
          <w:b/>
          <w:bCs/>
        </w:rPr>
        <w:t>капитала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  <w:rPr>
          <w:rStyle w:val="s10"/>
          <w:b/>
          <w:bCs/>
        </w:rPr>
      </w:pPr>
    </w:p>
    <w:p w:rsidR="00E1143D" w:rsidRPr="00E1143D" w:rsidRDefault="00E1143D" w:rsidP="0008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43D">
        <w:rPr>
          <w:rFonts w:ascii="Times New Roman" w:eastAsia="Times New Roman" w:hAnsi="Times New Roman" w:cs="Times New Roman"/>
          <w:sz w:val="24"/>
          <w:szCs w:val="24"/>
          <w:lang w:eastAsia="ru-RU"/>
        </w:rPr>
        <w:t>С 7 июня 2025 года вступил в силу </w:t>
      </w:r>
      <w:r w:rsidRPr="00083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№131-ФЗ</w:t>
      </w:r>
      <w:r w:rsidRPr="00E1143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вносит изменения в Федеральный закон от 29 декабря 2006 года №256-ФЗ «О дополнительных мерах государственной поддержки семей, имеющих детей». </w:t>
      </w:r>
      <w:r w:rsidRPr="0008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43D" w:rsidRPr="00E1143D" w:rsidRDefault="00E1143D" w:rsidP="0008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11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зменения</w:t>
      </w:r>
      <w:r w:rsidRPr="00E114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143D" w:rsidRPr="0008342B" w:rsidRDefault="00E1143D" w:rsidP="000834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Учёт лиц, имеющих право на маткапитал</w:t>
      </w:r>
      <w:r w:rsidRPr="00E1143D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будет вестись в ГИС «Единая централизованная цифровая платформа в социальной сфере».</w:t>
      </w:r>
    </w:p>
    <w:p w:rsidR="0008342B" w:rsidRPr="00E1143D" w:rsidRDefault="0008342B" w:rsidP="0008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43D" w:rsidRPr="0008342B" w:rsidRDefault="00E1143D" w:rsidP="000834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рассмотрения заявления</w:t>
      </w:r>
      <w:r w:rsidRPr="00E1143D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распоряжении средствами маткапитала сокращён </w:t>
      </w:r>
      <w:r w:rsidRPr="00083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10 до 5 рабочих дней</w:t>
      </w:r>
      <w:r w:rsidRPr="00E11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42B" w:rsidRPr="00E1143D" w:rsidRDefault="0008342B" w:rsidP="0008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43D" w:rsidRPr="0008342B" w:rsidRDefault="00E1143D" w:rsidP="000834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рассмотрения</w:t>
      </w:r>
      <w:r w:rsidRPr="00E1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уполномоченным органом запросов от СФР и направления в его адрес ответов </w:t>
      </w:r>
      <w:r w:rsidRPr="000834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</w:t>
      </w:r>
      <w:r w:rsidRPr="00E114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3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 рабочих дней до 48 часов</w:t>
      </w:r>
      <w:r w:rsidRPr="00E11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42B" w:rsidRPr="0008342B" w:rsidRDefault="0008342B" w:rsidP="0008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43D" w:rsidRDefault="00E1143D" w:rsidP="000834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принятия решения</w:t>
      </w:r>
      <w:r w:rsidRPr="00E1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Фондом в случае </w:t>
      </w:r>
      <w:proofErr w:type="spellStart"/>
      <w:r w:rsidRPr="00E114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E1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запрашиваемых материалов — </w:t>
      </w:r>
      <w:r w:rsidRPr="00083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20 до 12 дней</w:t>
      </w:r>
      <w:r w:rsidRPr="00E11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42B" w:rsidRPr="00E1143D" w:rsidRDefault="0008342B" w:rsidP="0008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43D" w:rsidRDefault="00E1143D" w:rsidP="000834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маткапитал</w:t>
      </w:r>
      <w:r w:rsidRPr="00E1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будет переходить правопреемникам (отцу или самим детям) в </w:t>
      </w:r>
      <w:proofErr w:type="spellStart"/>
      <w:r w:rsidRPr="00E11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E1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(беззаявительном) порядке в случае прекращения у владельца сертификата такого права в связи со смертью, лишением родительских прав, ограничением в них и в других случаях.</w:t>
      </w:r>
    </w:p>
    <w:p w:rsidR="0008342B" w:rsidRDefault="0008342B" w:rsidP="0008342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43D" w:rsidRPr="0008342B" w:rsidRDefault="00E1143D" w:rsidP="000834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42B">
        <w:rPr>
          <w:rFonts w:ascii="Times New Roman" w:hAnsi="Times New Roman" w:cs="Times New Roman"/>
          <w:b/>
          <w:sz w:val="24"/>
          <w:szCs w:val="24"/>
        </w:rPr>
        <w:t>Напомним о р</w:t>
      </w:r>
      <w:r w:rsidRPr="0008342B">
        <w:rPr>
          <w:rFonts w:ascii="Times New Roman" w:hAnsi="Times New Roman" w:cs="Times New Roman"/>
          <w:b/>
          <w:sz w:val="24"/>
          <w:szCs w:val="24"/>
        </w:rPr>
        <w:t>азмер</w:t>
      </w:r>
      <w:r w:rsidRPr="0008342B">
        <w:rPr>
          <w:rFonts w:ascii="Times New Roman" w:hAnsi="Times New Roman" w:cs="Times New Roman"/>
          <w:b/>
          <w:sz w:val="24"/>
          <w:szCs w:val="24"/>
        </w:rPr>
        <w:t>ах</w:t>
      </w:r>
      <w:r w:rsidRPr="0008342B">
        <w:rPr>
          <w:rFonts w:ascii="Times New Roman" w:hAnsi="Times New Roman" w:cs="Times New Roman"/>
          <w:b/>
          <w:sz w:val="24"/>
          <w:szCs w:val="24"/>
        </w:rPr>
        <w:t xml:space="preserve"> материнского капитала с 1 февраля 2025 года</w:t>
      </w:r>
      <w:r w:rsidRPr="0008342B">
        <w:rPr>
          <w:rFonts w:ascii="Times New Roman" w:hAnsi="Times New Roman" w:cs="Times New Roman"/>
          <w:b/>
          <w:sz w:val="24"/>
          <w:szCs w:val="24"/>
        </w:rPr>
        <w:t>:</w:t>
      </w:r>
    </w:p>
    <w:p w:rsidR="00E1143D" w:rsidRDefault="00E1143D" w:rsidP="000834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42B">
        <w:rPr>
          <w:rFonts w:ascii="Times New Roman" w:hAnsi="Times New Roman" w:cs="Times New Roman"/>
          <w:sz w:val="24"/>
          <w:szCs w:val="24"/>
        </w:rPr>
        <w:t xml:space="preserve"> </w:t>
      </w:r>
      <w:r w:rsidRPr="0008342B">
        <w:rPr>
          <w:rFonts w:ascii="Times New Roman" w:hAnsi="Times New Roman" w:cs="Times New Roman"/>
          <w:sz w:val="24"/>
          <w:szCs w:val="24"/>
        </w:rPr>
        <w:t xml:space="preserve"> </w:t>
      </w:r>
      <w:r w:rsidR="0008342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8342B">
        <w:rPr>
          <w:rFonts w:ascii="Times New Roman" w:hAnsi="Times New Roman" w:cs="Times New Roman"/>
          <w:sz w:val="24"/>
          <w:szCs w:val="24"/>
        </w:rPr>
        <w:t xml:space="preserve">690 266,95 руб. </w:t>
      </w:r>
      <w:r w:rsidRPr="0008342B">
        <w:rPr>
          <w:rFonts w:ascii="Times New Roman" w:hAnsi="Times New Roman" w:cs="Times New Roman"/>
          <w:sz w:val="24"/>
          <w:szCs w:val="24"/>
        </w:rPr>
        <w:t>д</w:t>
      </w:r>
      <w:r w:rsidRPr="0008342B">
        <w:rPr>
          <w:rFonts w:ascii="Times New Roman" w:hAnsi="Times New Roman" w:cs="Times New Roman"/>
          <w:sz w:val="24"/>
          <w:szCs w:val="24"/>
        </w:rPr>
        <w:t>ля семей с одним ребенком, рожденным или усыновленным с 2020 года + 221 895,14 руб. при появлении в семье второго ребенка</w:t>
      </w:r>
      <w:r w:rsidRPr="0008342B">
        <w:rPr>
          <w:rFonts w:ascii="Times New Roman" w:hAnsi="Times New Roman" w:cs="Times New Roman"/>
          <w:sz w:val="24"/>
          <w:szCs w:val="24"/>
        </w:rPr>
        <w:t>;</w:t>
      </w:r>
    </w:p>
    <w:p w:rsidR="0008342B" w:rsidRPr="0008342B" w:rsidRDefault="0008342B" w:rsidP="000834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43D" w:rsidRPr="0008342B" w:rsidRDefault="00E1143D" w:rsidP="0008342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342B">
        <w:rPr>
          <w:rFonts w:ascii="Times New Roman" w:hAnsi="Times New Roman" w:cs="Times New Roman"/>
          <w:sz w:val="24"/>
          <w:szCs w:val="24"/>
        </w:rPr>
        <w:t>-</w:t>
      </w:r>
      <w:r w:rsidRPr="0008342B">
        <w:rPr>
          <w:rFonts w:ascii="Times New Roman" w:hAnsi="Times New Roman" w:cs="Times New Roman"/>
          <w:sz w:val="24"/>
          <w:szCs w:val="24"/>
        </w:rPr>
        <w:t xml:space="preserve"> 690 266,95 руб. </w:t>
      </w:r>
      <w:r w:rsidRPr="0008342B">
        <w:rPr>
          <w:rFonts w:ascii="Times New Roman" w:hAnsi="Times New Roman" w:cs="Times New Roman"/>
          <w:sz w:val="24"/>
          <w:szCs w:val="24"/>
        </w:rPr>
        <w:t>д</w:t>
      </w:r>
      <w:r w:rsidRPr="0008342B">
        <w:rPr>
          <w:rFonts w:ascii="Times New Roman" w:hAnsi="Times New Roman" w:cs="Times New Roman"/>
          <w:sz w:val="24"/>
          <w:szCs w:val="24"/>
        </w:rPr>
        <w:t>ля семей с двумя и более детьми, рожденными или усыновленными в период с 2007 по 2019 год, если право на получение материнского капитала не было использовано</w:t>
      </w:r>
      <w:r w:rsidRPr="0008342B">
        <w:rPr>
          <w:rFonts w:ascii="Times New Roman" w:hAnsi="Times New Roman" w:cs="Times New Roman"/>
          <w:sz w:val="24"/>
          <w:szCs w:val="24"/>
        </w:rPr>
        <w:t>;</w:t>
      </w:r>
    </w:p>
    <w:p w:rsidR="0008342B" w:rsidRDefault="0008342B" w:rsidP="0008342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1143D" w:rsidRPr="00E1143D" w:rsidRDefault="00E1143D" w:rsidP="000834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42B">
        <w:rPr>
          <w:rFonts w:ascii="Times New Roman" w:hAnsi="Times New Roman" w:cs="Times New Roman"/>
          <w:sz w:val="24"/>
          <w:szCs w:val="24"/>
        </w:rPr>
        <w:t>-</w:t>
      </w:r>
      <w:r w:rsidRPr="0008342B">
        <w:rPr>
          <w:rFonts w:ascii="Times New Roman" w:hAnsi="Times New Roman" w:cs="Times New Roman"/>
          <w:sz w:val="24"/>
          <w:szCs w:val="24"/>
        </w:rPr>
        <w:t xml:space="preserve"> 912 162,09 руб. </w:t>
      </w:r>
      <w:r w:rsidRPr="0008342B">
        <w:rPr>
          <w:rFonts w:ascii="Times New Roman" w:hAnsi="Times New Roman" w:cs="Times New Roman"/>
          <w:sz w:val="24"/>
          <w:szCs w:val="24"/>
        </w:rPr>
        <w:t>д</w:t>
      </w:r>
      <w:r w:rsidRPr="0008342B">
        <w:rPr>
          <w:rFonts w:ascii="Times New Roman" w:hAnsi="Times New Roman" w:cs="Times New Roman"/>
          <w:sz w:val="24"/>
          <w:szCs w:val="24"/>
        </w:rPr>
        <w:t>ля семей, в которых с 2020 года появился второй ребенок, а также третий и любой последующий ребенок, если до их появления право на получение материнского капитала не было использовано</w:t>
      </w:r>
      <w:r w:rsidRPr="0008342B">
        <w:rPr>
          <w:rFonts w:ascii="Times New Roman" w:hAnsi="Times New Roman" w:cs="Times New Roman"/>
          <w:sz w:val="24"/>
          <w:szCs w:val="24"/>
        </w:rPr>
        <w:t>.</w:t>
      </w:r>
    </w:p>
    <w:p w:rsidR="0008342B" w:rsidRDefault="0008342B" w:rsidP="0008342B">
      <w:pPr>
        <w:pStyle w:val="s74"/>
        <w:spacing w:before="0" w:beforeAutospacing="0" w:after="0" w:afterAutospacing="0"/>
        <w:jc w:val="both"/>
      </w:pPr>
    </w:p>
    <w:p w:rsidR="00E1143D" w:rsidRPr="0008342B" w:rsidRDefault="00E1143D" w:rsidP="0008342B">
      <w:pPr>
        <w:pStyle w:val="s74"/>
        <w:spacing w:before="0" w:beforeAutospacing="0" w:after="0" w:afterAutospacing="0"/>
        <w:jc w:val="both"/>
        <w:rPr>
          <w:b/>
        </w:rPr>
      </w:pPr>
      <w:r w:rsidRPr="0008342B">
        <w:rPr>
          <w:b/>
        </w:rPr>
        <w:t>Кто име</w:t>
      </w:r>
      <w:r w:rsidRPr="0008342B">
        <w:rPr>
          <w:b/>
        </w:rPr>
        <w:t>ет право на материнский капитал:</w:t>
      </w:r>
    </w:p>
    <w:p w:rsidR="00E1143D" w:rsidRPr="0008342B" w:rsidRDefault="00E1143D" w:rsidP="0008342B">
      <w:pPr>
        <w:pStyle w:val="s74"/>
        <w:spacing w:before="0" w:beforeAutospacing="0" w:after="0" w:afterAutospacing="0"/>
        <w:jc w:val="both"/>
      </w:pPr>
      <w:r w:rsidRPr="0008342B">
        <w:t xml:space="preserve">Для получения государственного сертификата мама и ребенок, с рождением </w:t>
      </w:r>
      <w:r w:rsidRPr="0008342B">
        <w:t>или усыновлением</w:t>
      </w:r>
      <w:r w:rsidRPr="0008342B">
        <w:t xml:space="preserve"> которого возникает право </w:t>
      </w:r>
      <w:r w:rsidRPr="0008342B">
        <w:t>на материнский</w:t>
      </w:r>
      <w:r w:rsidRPr="0008342B">
        <w:t xml:space="preserve"> капитал, на момент рождения ребенка должны быть гражданами Российской Федерации. То есть гражданство РФ у ребенка должно быть приобретено по рождению. </w:t>
      </w:r>
    </w:p>
    <w:p w:rsidR="0008342B" w:rsidRDefault="0008342B" w:rsidP="0008342B">
      <w:pPr>
        <w:pStyle w:val="s74"/>
        <w:spacing w:before="0" w:beforeAutospacing="0" w:after="0" w:afterAutospacing="0"/>
        <w:jc w:val="both"/>
        <w:rPr>
          <w:b/>
        </w:rPr>
      </w:pPr>
    </w:p>
    <w:p w:rsidR="00E1143D" w:rsidRPr="0008342B" w:rsidRDefault="00E1143D" w:rsidP="0008342B">
      <w:pPr>
        <w:pStyle w:val="s74"/>
        <w:spacing w:before="0" w:beforeAutospacing="0" w:after="0" w:afterAutospacing="0"/>
        <w:jc w:val="both"/>
      </w:pPr>
      <w:r w:rsidRPr="0008342B">
        <w:rPr>
          <w:b/>
        </w:rPr>
        <w:t>Мама</w:t>
      </w:r>
      <w:r w:rsidRPr="0008342B">
        <w:t xml:space="preserve"> </w:t>
      </w:r>
      <w:r w:rsidRPr="0008342B">
        <w:t>-</w:t>
      </w:r>
      <w:r w:rsidRPr="0008342B">
        <w:t xml:space="preserve"> </w:t>
      </w:r>
      <w:r w:rsidRPr="0008342B">
        <w:t>и</w:t>
      </w:r>
      <w:r w:rsidRPr="0008342B">
        <w:t xml:space="preserve">меющая гражданство РФ, родившая или усыновившая первого ребенка начиная с 2020 года либо второго и последующих детей начиная с 2007 года </w:t>
      </w:r>
    </w:p>
    <w:p w:rsidR="0008342B" w:rsidRDefault="0008342B" w:rsidP="0008342B">
      <w:pPr>
        <w:pStyle w:val="s74"/>
        <w:spacing w:before="0" w:beforeAutospacing="0" w:after="0" w:afterAutospacing="0"/>
        <w:jc w:val="both"/>
      </w:pPr>
    </w:p>
    <w:p w:rsidR="00E1143D" w:rsidRPr="0008342B" w:rsidRDefault="00E1143D" w:rsidP="0008342B">
      <w:pPr>
        <w:pStyle w:val="s74"/>
        <w:spacing w:before="0" w:beforeAutospacing="0" w:after="0" w:afterAutospacing="0"/>
        <w:jc w:val="both"/>
      </w:pPr>
      <w:r w:rsidRPr="0008342B">
        <w:rPr>
          <w:b/>
        </w:rPr>
        <w:t>Папа</w:t>
      </w:r>
      <w:r w:rsidRPr="0008342B">
        <w:t xml:space="preserve"> </w:t>
      </w:r>
      <w:r w:rsidRPr="0008342B">
        <w:t>-</w:t>
      </w:r>
      <w:r w:rsidRPr="0008342B">
        <w:t xml:space="preserve"> Гражданин РФ, если он воспитывает первого ребенка, рожденного с 2020 года, второго, третьего или последующих детей, рожденных с 2007 года, имеющих гражданство Российской Федерации, в случае смерти матери, не являющейся гражданкой Российской Федерации, родившей указанных детей, либо объявления ее умершей</w:t>
      </w:r>
      <w:r w:rsidRPr="0008342B">
        <w:t>;</w:t>
      </w:r>
      <w:r w:rsidRPr="0008342B">
        <w:t xml:space="preserve"> </w:t>
      </w:r>
    </w:p>
    <w:p w:rsidR="00E1143D" w:rsidRPr="0008342B" w:rsidRDefault="00E1143D" w:rsidP="0008342B">
      <w:pPr>
        <w:pStyle w:val="s74"/>
        <w:spacing w:before="0" w:beforeAutospacing="0" w:after="0" w:afterAutospacing="0"/>
        <w:jc w:val="both"/>
      </w:pPr>
      <w:r w:rsidRPr="0008342B">
        <w:rPr>
          <w:b/>
        </w:rPr>
        <w:t>Папа</w:t>
      </w:r>
      <w:r w:rsidRPr="0008342B">
        <w:t xml:space="preserve"> -</w:t>
      </w:r>
      <w:r w:rsidRPr="0008342B">
        <w:t xml:space="preserve"> </w:t>
      </w:r>
      <w:r w:rsidRPr="0008342B">
        <w:t>и</w:t>
      </w:r>
      <w:r w:rsidRPr="0008342B">
        <w:t xml:space="preserve">меющий гражданство РФ, если он является единственным усыновителем первого ребенка, решение суда об усыновлении которого вступило в законную силу с 2020 года, либо второго ребенка, решение суда об усыновлении которого вступило в законную силу с 2007 года </w:t>
      </w:r>
    </w:p>
    <w:p w:rsidR="00E1143D" w:rsidRPr="0008342B" w:rsidRDefault="00E1143D" w:rsidP="0008342B">
      <w:pPr>
        <w:pStyle w:val="s74"/>
        <w:spacing w:before="0" w:beforeAutospacing="0" w:after="0" w:afterAutospacing="0"/>
        <w:jc w:val="both"/>
      </w:pPr>
      <w:r w:rsidRPr="0008342B">
        <w:rPr>
          <w:b/>
        </w:rPr>
        <w:lastRenderedPageBreak/>
        <w:t>Папа</w:t>
      </w:r>
      <w:r w:rsidRPr="0008342B">
        <w:t xml:space="preserve"> -</w:t>
      </w:r>
      <w:r w:rsidRPr="0008342B">
        <w:t xml:space="preserve"> </w:t>
      </w:r>
      <w:r w:rsidRPr="0008342B">
        <w:t>н</w:t>
      </w:r>
      <w:r w:rsidRPr="0008342B">
        <w:t>езависимо от наличия гражданства РФ в том случае, когда у матери прекращается право на получение материнского капитала (в случае смерти матери, объявления ее умершей, лишения ее родительских прав в отношении ребенка, с рождением которого возникло право на маткапитал, совершения ею в отношении своего ребенка умышленного преступления, повлекшего лишение или ограничение родительских прав, отмены усыновления ребенка, оставления ребенка, в связи с рождением которого возникло право на дополнительные меры государственной поддержки, в родильном доме (отделении) или иной медицинской организации, наличия письменного согласия матери на усыновление ребенка)</w:t>
      </w:r>
      <w:r w:rsidRPr="0008342B">
        <w:t>.</w:t>
      </w:r>
    </w:p>
    <w:p w:rsidR="0008342B" w:rsidRDefault="0008342B" w:rsidP="0008342B">
      <w:pPr>
        <w:pStyle w:val="s74"/>
        <w:spacing w:before="0" w:beforeAutospacing="0" w:after="0" w:afterAutospacing="0"/>
        <w:jc w:val="both"/>
      </w:pPr>
    </w:p>
    <w:p w:rsidR="00E1143D" w:rsidRPr="0008342B" w:rsidRDefault="00E1143D" w:rsidP="0008342B">
      <w:pPr>
        <w:pStyle w:val="s74"/>
        <w:spacing w:before="0" w:beforeAutospacing="0" w:after="0" w:afterAutospacing="0"/>
        <w:jc w:val="both"/>
      </w:pPr>
      <w:r w:rsidRPr="0008342B">
        <w:rPr>
          <w:b/>
        </w:rPr>
        <w:t>Ребенок</w:t>
      </w:r>
      <w:r w:rsidRPr="0008342B">
        <w:t xml:space="preserve"> (дети) </w:t>
      </w:r>
      <w:r w:rsidRPr="0008342B">
        <w:t>-</w:t>
      </w:r>
      <w:r w:rsidRPr="0008342B">
        <w:t xml:space="preserve"> </w:t>
      </w:r>
      <w:r w:rsidRPr="0008342B">
        <w:t>н</w:t>
      </w:r>
      <w:r w:rsidRPr="0008342B">
        <w:t>есовершеннолетний ребенок (дети в равных долях), а также совершеннолетний ребенок (дети в равных долях), обучающийся очно в любой организации на территории Российской Федерации, имеющей право на оказание соответствующих образовательных услуг (за исключением организаций дополнительного образования), до окончания обучения, но не дольше чем до достижения им 23-летнего возраста, если у родителей или единственного родителя (усыновителей или единственного усыновителя) прекратилось право на получение материнского капитала</w:t>
      </w:r>
      <w:r w:rsidRPr="0008342B">
        <w:t>.</w:t>
      </w:r>
    </w:p>
    <w:p w:rsidR="0008342B" w:rsidRDefault="0008342B" w:rsidP="0008342B">
      <w:pPr>
        <w:pStyle w:val="s74"/>
        <w:spacing w:before="0" w:beforeAutospacing="0" w:after="0" w:afterAutospacing="0"/>
        <w:jc w:val="both"/>
      </w:pPr>
    </w:p>
    <w:p w:rsidR="00E1143D" w:rsidRDefault="00E1143D" w:rsidP="0008342B">
      <w:pPr>
        <w:pStyle w:val="s74"/>
        <w:spacing w:before="0" w:beforeAutospacing="0" w:after="0" w:afterAutospacing="0"/>
        <w:jc w:val="both"/>
      </w:pPr>
      <w:r w:rsidRPr="0008342B">
        <w:t>С 2020 года сертификат на материнский капитал выдается только в электронном виде. Цифровая версия включает те же сведения, которые раньше были в бумажном сертификате.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  <w:rPr>
          <w:b/>
        </w:rPr>
      </w:pPr>
      <w:r w:rsidRPr="0008342B">
        <w:rPr>
          <w:b/>
        </w:rPr>
        <w:t>Распоряжение средствами материнского капитала</w:t>
      </w:r>
      <w:r w:rsidRPr="0008342B">
        <w:rPr>
          <w:b/>
        </w:rPr>
        <w:t>:</w:t>
      </w:r>
    </w:p>
    <w:p w:rsidR="0008342B" w:rsidRDefault="0008342B" w:rsidP="0008342B">
      <w:pPr>
        <w:pStyle w:val="s74"/>
        <w:spacing w:before="0" w:beforeAutospacing="0" w:after="0" w:afterAutospacing="0"/>
        <w:jc w:val="both"/>
      </w:pPr>
      <w:r w:rsidRPr="0008342B">
        <w:t>-</w:t>
      </w:r>
      <w:r w:rsidRPr="0008342B">
        <w:t xml:space="preserve"> Улучшение жилищных условий семьи: ипотека, жилищный кредит, прямая покупка жилья, строительство или реконструкция жилого помещения</w:t>
      </w:r>
      <w:r w:rsidRPr="0008342B">
        <w:t>.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</w:p>
    <w:p w:rsidR="0008342B" w:rsidRDefault="0008342B" w:rsidP="0008342B">
      <w:pPr>
        <w:pStyle w:val="s74"/>
        <w:spacing w:before="0" w:beforeAutospacing="0" w:after="0" w:afterAutospacing="0"/>
        <w:jc w:val="both"/>
      </w:pPr>
      <w:r w:rsidRPr="0008342B">
        <w:t>-</w:t>
      </w:r>
      <w:r w:rsidRPr="0008342B">
        <w:t xml:space="preserve"> Обучение детей: оплата дошкольного, среднего и высшего образования, проживания и коммунальных услуг в общежитии организации, реализующей образовательные программы, содержания, присмотра и ухода за ребенком в детском саду</w:t>
      </w:r>
      <w:r w:rsidRPr="0008342B">
        <w:t>.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</w:p>
    <w:p w:rsidR="0008342B" w:rsidRDefault="0008342B" w:rsidP="0008342B">
      <w:pPr>
        <w:pStyle w:val="s74"/>
        <w:spacing w:before="0" w:beforeAutospacing="0" w:after="0" w:afterAutospacing="0"/>
        <w:jc w:val="both"/>
      </w:pPr>
      <w:r w:rsidRPr="0008342B">
        <w:t>-</w:t>
      </w:r>
      <w:r w:rsidRPr="0008342B">
        <w:t xml:space="preserve"> Получение ежемесячной выплаты до достижения ребенком возраста 3 лет (предоставляется семьям </w:t>
      </w:r>
      <w:r w:rsidRPr="0008342B">
        <w:t>с невысоким</w:t>
      </w:r>
      <w:r w:rsidRPr="0008342B">
        <w:t xml:space="preserve"> уровнем дохода)</w:t>
      </w:r>
      <w:r w:rsidRPr="0008342B">
        <w:t>.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</w:p>
    <w:p w:rsidR="0008342B" w:rsidRDefault="0008342B" w:rsidP="0008342B">
      <w:pPr>
        <w:pStyle w:val="s74"/>
        <w:spacing w:before="0" w:beforeAutospacing="0" w:after="0" w:afterAutospacing="0"/>
        <w:jc w:val="both"/>
      </w:pPr>
      <w:r w:rsidRPr="0008342B">
        <w:t>-</w:t>
      </w:r>
      <w:r w:rsidRPr="0008342B">
        <w:t xml:space="preserve"> Формирование накопительной пенсии мамы или папы в случаях, предусмотренных законодательством (средства материнского капитала включаются в состав средств пенсионных накоплений)</w:t>
      </w:r>
      <w:r w:rsidRPr="0008342B">
        <w:t>.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</w:p>
    <w:p w:rsidR="0008342B" w:rsidRDefault="0008342B" w:rsidP="0008342B">
      <w:pPr>
        <w:pStyle w:val="s74"/>
        <w:spacing w:before="0" w:beforeAutospacing="0" w:after="0" w:afterAutospacing="0"/>
        <w:jc w:val="both"/>
      </w:pPr>
      <w:r w:rsidRPr="0008342B">
        <w:t>-</w:t>
      </w:r>
      <w:r w:rsidRPr="0008342B">
        <w:t xml:space="preserve"> Приобретение товаров и услуг для социальной адаптации и интеграции в общество детей с инвалидностью (товары и услуги должны быть включены в индивидуальную программу реабилитации или </w:t>
      </w:r>
      <w:proofErr w:type="spellStart"/>
      <w:r w:rsidRPr="0008342B">
        <w:t>абилитации</w:t>
      </w:r>
      <w:proofErr w:type="spellEnd"/>
      <w:r w:rsidRPr="0008342B">
        <w:t xml:space="preserve"> ребенка)</w:t>
      </w:r>
      <w:r w:rsidRPr="0008342B">
        <w:t>.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</w:p>
    <w:p w:rsidR="0008342B" w:rsidRDefault="0008342B" w:rsidP="0008342B">
      <w:pPr>
        <w:pStyle w:val="s74"/>
        <w:spacing w:before="0" w:beforeAutospacing="0" w:after="0" w:afterAutospacing="0"/>
        <w:jc w:val="both"/>
      </w:pPr>
      <w:r w:rsidRPr="0008342B">
        <w:t>-</w:t>
      </w:r>
      <w:r w:rsidRPr="0008342B">
        <w:t xml:space="preserve"> Единовременная выплата остатка неизрасходованных средств в размере, не превышающем 10 000 руб.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  <w:rPr>
          <w:b/>
        </w:rPr>
      </w:pPr>
      <w:r w:rsidRPr="0008342B">
        <w:rPr>
          <w:b/>
        </w:rPr>
        <w:t xml:space="preserve">Когда можно распорядиться материнским капиталом? 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  <w:rPr>
          <w:b/>
        </w:rPr>
      </w:pPr>
      <w:r w:rsidRPr="0008342B">
        <w:rPr>
          <w:b/>
        </w:rPr>
        <w:t>До трех лет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  <w:r w:rsidRPr="0008342B">
        <w:t xml:space="preserve"> • Ежемесячная выплата семьям с невысокими доходами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  <w:r w:rsidRPr="0008342B">
        <w:t xml:space="preserve"> • Погашение кредита или первый взнос по кредиту (займу) на приобретение или строительство жилья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  <w:r w:rsidRPr="0008342B">
        <w:t>• Оплата дошкольного образования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  <w:r w:rsidRPr="0008342B">
        <w:t>• Оплата товаров и услуг для социальной адаптации и интеграции в общество детей с инвалидностью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  <w:rPr>
          <w:b/>
        </w:rPr>
      </w:pPr>
      <w:r w:rsidRPr="0008342B">
        <w:rPr>
          <w:b/>
        </w:rPr>
        <w:t>После трех лет 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  <w:r w:rsidRPr="0008342B">
        <w:lastRenderedPageBreak/>
        <w:t>• Покупка или строительство (реконструкция) жилья, компенсация расходов на строительство (реконструкцию) жилья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  <w:r w:rsidRPr="0008342B">
        <w:t>• Оплата участия в долевом строительстве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  <w:r w:rsidRPr="0008342B">
        <w:t>• Оплата обучения, содержания и проживания детей в организации, имеющей право на оказание образовательных услуг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  <w:r w:rsidRPr="0008342B">
        <w:t>• Формирование накопительной пенсии мамы или папы в случаях, предусмотренным законодательством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  <w:rPr>
          <w:b/>
        </w:rPr>
      </w:pPr>
      <w:r w:rsidRPr="0008342B">
        <w:rPr>
          <w:b/>
        </w:rPr>
        <w:t>Независимо от возраста ребенка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  <w:r w:rsidRPr="0008342B">
        <w:t>• Получение единовременной выплаты до 10 тыс. руб. из остатка маткапитала</w:t>
      </w:r>
    </w:p>
    <w:p w:rsidR="000839EA" w:rsidRDefault="000839EA" w:rsidP="0008342B">
      <w:pPr>
        <w:pStyle w:val="s74"/>
        <w:spacing w:before="0" w:beforeAutospacing="0" w:after="0" w:afterAutospacing="0"/>
        <w:jc w:val="both"/>
      </w:pP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  <w:r w:rsidRPr="0008342B">
        <w:t xml:space="preserve">Средства материнского капитала можно использовать по частям. Например, часть средств направить на обучение детей, а другую их </w:t>
      </w:r>
      <w:r w:rsidRPr="0008342B">
        <w:t>часть —</w:t>
      </w:r>
      <w:r w:rsidRPr="0008342B">
        <w:t xml:space="preserve"> </w:t>
      </w:r>
      <w:r w:rsidRPr="0008342B">
        <w:t>на формирование</w:t>
      </w:r>
      <w:r w:rsidRPr="0008342B">
        <w:t xml:space="preserve"> накопительной пенсии мамы или папы в случаях, предусмотренным законодательством, или отложить распоряжение средствами на более поздний период.</w:t>
      </w:r>
    </w:p>
    <w:p w:rsidR="000839EA" w:rsidRDefault="000839EA" w:rsidP="0008342B">
      <w:pPr>
        <w:pStyle w:val="s74"/>
        <w:spacing w:before="0" w:beforeAutospacing="0" w:after="0" w:afterAutospacing="0"/>
        <w:jc w:val="both"/>
      </w:pP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  <w:r w:rsidRPr="0008342B">
        <w:t>За </w:t>
      </w:r>
      <w:r w:rsidRPr="0008342B">
        <w:t xml:space="preserve">оформлением сертификата и распоряжением средств </w:t>
      </w:r>
      <w:r w:rsidRPr="0008342B">
        <w:t>на материнский капитал можно обратиться в филиал АУ «МФЦ» в с. Каширском.</w:t>
      </w:r>
    </w:p>
    <w:p w:rsidR="000839EA" w:rsidRDefault="000839EA" w:rsidP="0008342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</w:p>
    <w:p w:rsidR="0008342B" w:rsidRPr="0008342B" w:rsidRDefault="0008342B" w:rsidP="000839EA">
      <w:pPr>
        <w:pStyle w:val="a5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  <w:r w:rsidRPr="0008342B">
        <w:t>Мы ждём вас по адресу: Воронежская область, Каширский район, с. Каширское, ул. Комсомольская, д. 1В, тел. 8(47342) 4-30-20, 8(47342) 4-30-17.</w:t>
      </w: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</w:p>
    <w:p w:rsidR="0008342B" w:rsidRPr="0008342B" w:rsidRDefault="0008342B" w:rsidP="0008342B">
      <w:pPr>
        <w:pStyle w:val="s74"/>
        <w:spacing w:before="0" w:beforeAutospacing="0" w:after="0" w:afterAutospacing="0"/>
        <w:jc w:val="both"/>
      </w:pPr>
    </w:p>
    <w:sectPr w:rsidR="0008342B" w:rsidRPr="0008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180C"/>
    <w:multiLevelType w:val="multilevel"/>
    <w:tmpl w:val="6712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3D"/>
    <w:rsid w:val="0008342B"/>
    <w:rsid w:val="000839EA"/>
    <w:rsid w:val="007473B4"/>
    <w:rsid w:val="00913E63"/>
    <w:rsid w:val="00E1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3FC79-44B4-4823-B95B-D3E95483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E1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1143D"/>
  </w:style>
  <w:style w:type="paragraph" w:customStyle="1" w:styleId="s1">
    <w:name w:val="s_1"/>
    <w:basedOn w:val="a"/>
    <w:rsid w:val="00E1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143D"/>
    <w:rPr>
      <w:color w:val="0000FF"/>
      <w:u w:val="single"/>
    </w:rPr>
  </w:style>
  <w:style w:type="character" w:styleId="a4">
    <w:name w:val="Strong"/>
    <w:basedOn w:val="a0"/>
    <w:uiPriority w:val="22"/>
    <w:qFormat/>
    <w:rsid w:val="00E1143D"/>
    <w:rPr>
      <w:b/>
      <w:bCs/>
    </w:rPr>
  </w:style>
  <w:style w:type="paragraph" w:styleId="a5">
    <w:name w:val="Normal (Web)"/>
    <w:basedOn w:val="a"/>
    <w:uiPriority w:val="99"/>
    <w:unhideWhenUsed/>
    <w:rsid w:val="0008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0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2025-06-17T09:57:00Z</dcterms:created>
  <dcterms:modified xsi:type="dcterms:W3CDTF">2025-06-17T10:18:00Z</dcterms:modified>
</cp:coreProperties>
</file>