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A9" w:rsidRPr="009218A9" w:rsidRDefault="00E12FBC" w:rsidP="009218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 w:rsidR="009218A9" w:rsidRPr="009218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Школьный ранец</w:t>
      </w:r>
    </w:p>
    <w:p w:rsidR="009218A9" w:rsidRPr="009218A9" w:rsidRDefault="009218A9" w:rsidP="009218A9">
      <w:pPr>
        <w:spacing w:after="252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 Очень важно (особенно в младших классах) правильно подобрать школьный ранец. Основные критерии: широкие, регулируемые по длине ремни с амортизирующими прокладками, жёсткая недеформируемая спинка. Портфели (ранцы) ученические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Вес ранца не должен превышать: для учащихся начальных классов — 0,7кг, для учащихся средних и старших классов — 1кг. В целях профилактики нарушения осанки обучающихся рекомендуется для начальных классов иметь два комплекта учебников: один — для использования на уроках в общеобразовательной организации, второй — для приготовления домашних заданий.</w:t>
      </w:r>
    </w:p>
    <w:p w:rsidR="009218A9" w:rsidRPr="009218A9" w:rsidRDefault="009218A9" w:rsidP="009218A9">
      <w:pPr>
        <w:spacing w:after="252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                                                         </w:t>
      </w:r>
      <w:r w:rsidRPr="009218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Школьная форма</w:t>
      </w:r>
    </w:p>
    <w:p w:rsidR="009218A9" w:rsidRPr="009218A9" w:rsidRDefault="009218A9" w:rsidP="009218A9">
      <w:pPr>
        <w:spacing w:after="252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218A9">
        <w:rPr>
          <w:rFonts w:ascii="Times New Roman" w:hAnsi="Times New Roman" w:cs="Times New Roman"/>
          <w:color w:val="000000" w:themeColor="text1"/>
          <w:sz w:val="24"/>
          <w:szCs w:val="24"/>
        </w:rPr>
        <w:t>Одежду нужно выбирать только из качественных, натуральных материалов. </w:t>
      </w:r>
      <w:r w:rsidRPr="009218A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Синтетика обладает целым рядом минусов, которые перечеркивают все ее достоинства:</w:t>
      </w:r>
    </w:p>
    <w:p w:rsidR="009218A9" w:rsidRPr="009218A9" w:rsidRDefault="009218A9" w:rsidP="009218A9">
      <w:pPr>
        <w:spacing w:after="252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8A9">
        <w:rPr>
          <w:rFonts w:ascii="Times New Roman" w:hAnsi="Times New Roman" w:cs="Times New Roman"/>
          <w:color w:val="000000" w:themeColor="text1"/>
          <w:sz w:val="24"/>
          <w:szCs w:val="24"/>
        </w:rPr>
        <w:t>- одежда из синтетики не пропускает воздух и не согревает в холод – ребенок потеет и может простудиться;</w:t>
      </w:r>
    </w:p>
    <w:p w:rsidR="009218A9" w:rsidRPr="009218A9" w:rsidRDefault="009218A9" w:rsidP="009218A9">
      <w:pPr>
        <w:spacing w:after="252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8A9">
        <w:rPr>
          <w:rFonts w:ascii="Times New Roman" w:hAnsi="Times New Roman" w:cs="Times New Roman"/>
          <w:color w:val="000000" w:themeColor="text1"/>
          <w:sz w:val="24"/>
          <w:szCs w:val="24"/>
        </w:rPr>
        <w:t>-синтетические ткани накапливают статическое электричество – у школьника повышается утомляемость и раздражительность, он хуже усваивает материал;</w:t>
      </w:r>
    </w:p>
    <w:p w:rsidR="009218A9" w:rsidRPr="009218A9" w:rsidRDefault="009218A9" w:rsidP="009218A9">
      <w:pPr>
        <w:spacing w:after="252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8A9">
        <w:rPr>
          <w:rFonts w:ascii="Times New Roman" w:hAnsi="Times New Roman" w:cs="Times New Roman"/>
          <w:color w:val="000000" w:themeColor="text1"/>
          <w:sz w:val="24"/>
          <w:szCs w:val="24"/>
        </w:rPr>
        <w:t>-синтетика легко притягивает грязь и микробов. </w:t>
      </w:r>
    </w:p>
    <w:p w:rsidR="009218A9" w:rsidRPr="009218A9" w:rsidRDefault="009218A9" w:rsidP="009218A9">
      <w:pPr>
        <w:spacing w:after="252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изделие будет полностью из синтетических волокон, тело ребёнка не будет дышать, начнет потеть. Возможно возникновение аллергических заболеваний. Часто будет электризоваться. Состав тканей оптимальный состав тканей для школьной формы: верхний слой одежды (изделие) должен содержать не менее 35% натурального волокна или вискозы; подкладка (как 2-й слой) должна быть сделанной из 100% натурального волокна или вискозы (искусственные волокна). Это необходимо, для постоянной воздухопроницаемости; блузы и рубашки - содержание натурального волокна или вискозы не менее 65%, чтобы проверить устойчивость краски, намочите маленький участок ткани и потрите – качественная ткань не оставит следы краски на пальцах; качественная ткань на форму не будет пропускать свет сквозь полотняное переплетение.</w:t>
      </w:r>
    </w:p>
    <w:p w:rsidR="009218A9" w:rsidRPr="009218A9" w:rsidRDefault="009218A9" w:rsidP="009218A9">
      <w:pPr>
        <w:spacing w:after="252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8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9218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Режим дня</w:t>
      </w:r>
    </w:p>
    <w:p w:rsidR="009218A9" w:rsidRPr="009218A9" w:rsidRDefault="009218A9" w:rsidP="009218A9">
      <w:pPr>
        <w:spacing w:after="252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8A9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организованный режим дня позволит предотвратить раздражительность, возбудимость и сохранит трудоспособность ребёнка в течение дня. Если вы заметили, что ваш ребёнок сильно устаёт, к концу дня становится вялым и нервным, а успеваемость страдает, постарайтесь правильно организовать его режим, и негативные симптомы, скорее всего, исчезнут сами.   Наибольшее влияние на состояние здоровья школьника оказывают количество и качество сна, питание и двигательная активность.</w:t>
      </w:r>
    </w:p>
    <w:p w:rsidR="009218A9" w:rsidRPr="009218A9" w:rsidRDefault="009218A9" w:rsidP="009218A9">
      <w:pPr>
        <w:spacing w:after="252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при недостатке сна может нарушаться поступление в кровь специфических гормонов, что отрицательно сказывается на их росте и развитии. У детей, недосыпающих 2–2,5 часа, уровень работоспособности на уроках снижается на 30 % по сравнению с детьми, «высыпающими» свою норму. Для преодоления проблем с засыпанием следует соблюсти некоторые условия: ложиться спать в одно и то же время; ограничивать после </w:t>
      </w:r>
      <w:r w:rsidRPr="009218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19 часов эмоциональные нагрузки (шумные игры, просмотр фильмов и т.п.); сформировать собственные полезные привычки: вечерний душ или ванна, прогулка, чтение и т. п. </w:t>
      </w:r>
    </w:p>
    <w:p w:rsidR="009218A9" w:rsidRPr="009218A9" w:rsidRDefault="009218A9" w:rsidP="009218A9">
      <w:pPr>
        <w:pStyle w:val="a5"/>
        <w:rPr>
          <w:sz w:val="24"/>
          <w:szCs w:val="24"/>
        </w:rPr>
      </w:pPr>
      <w:r w:rsidRPr="009218A9">
        <w:rPr>
          <w:sz w:val="24"/>
          <w:szCs w:val="24"/>
        </w:rPr>
        <w:t xml:space="preserve">                                              </w:t>
      </w:r>
    </w:p>
    <w:p w:rsidR="009218A9" w:rsidRPr="009218A9" w:rsidRDefault="009218A9" w:rsidP="009218A9">
      <w:pPr>
        <w:tabs>
          <w:tab w:val="left" w:pos="3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18A9">
        <w:rPr>
          <w:rFonts w:ascii="Times New Roman" w:hAnsi="Times New Roman" w:cs="Times New Roman"/>
          <w:sz w:val="24"/>
          <w:szCs w:val="24"/>
        </w:rPr>
        <w:t>С уважением,</w:t>
      </w:r>
    </w:p>
    <w:p w:rsidR="009218A9" w:rsidRPr="009218A9" w:rsidRDefault="009218A9" w:rsidP="009218A9">
      <w:pPr>
        <w:pStyle w:val="1"/>
        <w:rPr>
          <w:b w:val="0"/>
          <w:sz w:val="24"/>
          <w:szCs w:val="24"/>
        </w:rPr>
      </w:pPr>
      <w:r w:rsidRPr="009218A9">
        <w:rPr>
          <w:b w:val="0"/>
          <w:sz w:val="24"/>
          <w:szCs w:val="24"/>
        </w:rPr>
        <w:t>Начальник отдела                                             В. П. Куприянов</w:t>
      </w:r>
    </w:p>
    <w:p w:rsidR="009218A9" w:rsidRPr="009218A9" w:rsidRDefault="009218A9" w:rsidP="009218A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9218A9" w:rsidRPr="009218A9" w:rsidRDefault="009218A9" w:rsidP="009218A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9218A9" w:rsidRDefault="009218A9" w:rsidP="009218A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9218A9" w:rsidRDefault="009218A9" w:rsidP="009218A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9218A9" w:rsidRPr="009218A9" w:rsidRDefault="009218A9" w:rsidP="009218A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9218A9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9218A9">
        <w:rPr>
          <w:rFonts w:ascii="Times New Roman" w:hAnsi="Times New Roman" w:cs="Times New Roman"/>
          <w:sz w:val="24"/>
          <w:szCs w:val="24"/>
        </w:rPr>
        <w:t>Мусатов</w:t>
      </w:r>
      <w:proofErr w:type="spellEnd"/>
      <w:r w:rsidRPr="009218A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142EF" w:rsidRPr="009218A9" w:rsidRDefault="009218A9" w:rsidP="009218A9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9218A9">
        <w:rPr>
          <w:rFonts w:ascii="Times New Roman" w:hAnsi="Times New Roman" w:cs="Times New Roman"/>
          <w:sz w:val="24"/>
          <w:szCs w:val="24"/>
        </w:rPr>
        <w:t>8(47375)4-15-24</w:t>
      </w:r>
    </w:p>
    <w:sectPr w:rsidR="001142EF" w:rsidRPr="009218A9" w:rsidSect="00F6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D3" w:rsidRDefault="00C120D3" w:rsidP="00E12FBC">
      <w:pPr>
        <w:spacing w:after="0" w:line="240" w:lineRule="auto"/>
      </w:pPr>
      <w:r>
        <w:separator/>
      </w:r>
    </w:p>
  </w:endnote>
  <w:endnote w:type="continuationSeparator" w:id="0">
    <w:p w:rsidR="00C120D3" w:rsidRDefault="00C120D3" w:rsidP="00E1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D3" w:rsidRDefault="00C120D3" w:rsidP="00E12FBC">
      <w:pPr>
        <w:spacing w:after="0" w:line="240" w:lineRule="auto"/>
      </w:pPr>
      <w:r>
        <w:separator/>
      </w:r>
    </w:p>
  </w:footnote>
  <w:footnote w:type="continuationSeparator" w:id="0">
    <w:p w:rsidR="00C120D3" w:rsidRDefault="00C120D3" w:rsidP="00E12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68FD"/>
    <w:multiLevelType w:val="multilevel"/>
    <w:tmpl w:val="E75C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52"/>
    <w:rsid w:val="001142EF"/>
    <w:rsid w:val="003A2352"/>
    <w:rsid w:val="003F52CB"/>
    <w:rsid w:val="005C57C8"/>
    <w:rsid w:val="009218A9"/>
    <w:rsid w:val="00A1533E"/>
    <w:rsid w:val="00AB114B"/>
    <w:rsid w:val="00B33FE0"/>
    <w:rsid w:val="00C120D3"/>
    <w:rsid w:val="00E12FBC"/>
    <w:rsid w:val="00F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57C8"/>
    <w:pPr>
      <w:keepNext/>
      <w:tabs>
        <w:tab w:val="left" w:pos="675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23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35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A2352"/>
    <w:pPr>
      <w:spacing w:after="0" w:line="240" w:lineRule="auto"/>
      <w:ind w:left="4678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A235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C57C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1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FBC"/>
  </w:style>
  <w:style w:type="paragraph" w:styleId="a9">
    <w:name w:val="footer"/>
    <w:basedOn w:val="a"/>
    <w:link w:val="aa"/>
    <w:uiPriority w:val="99"/>
    <w:unhideWhenUsed/>
    <w:rsid w:val="00E1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57C8"/>
    <w:pPr>
      <w:keepNext/>
      <w:tabs>
        <w:tab w:val="left" w:pos="675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23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35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A2352"/>
    <w:pPr>
      <w:spacing w:after="0" w:line="240" w:lineRule="auto"/>
      <w:ind w:left="4678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A235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C57C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1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FBC"/>
  </w:style>
  <w:style w:type="paragraph" w:styleId="a9">
    <w:name w:val="footer"/>
    <w:basedOn w:val="a"/>
    <w:link w:val="aa"/>
    <w:uiPriority w:val="99"/>
    <w:unhideWhenUsed/>
    <w:rsid w:val="00E1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Круглянское СП</cp:lastModifiedBy>
  <cp:revision>4</cp:revision>
  <dcterms:created xsi:type="dcterms:W3CDTF">2020-08-14T09:19:00Z</dcterms:created>
  <dcterms:modified xsi:type="dcterms:W3CDTF">2020-08-14T09:29:00Z</dcterms:modified>
</cp:coreProperties>
</file>