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6677" w14:textId="77777777" w:rsidR="004E0EF0" w:rsidRPr="004E0EF0" w:rsidRDefault="004E0EF0" w:rsidP="004E0EF0">
      <w:pPr>
        <w:spacing w:after="0" w:line="240" w:lineRule="auto"/>
        <w:jc w:val="center"/>
        <w:rPr>
          <w:rFonts w:ascii="Times New Roman" w:eastAsia="Times New Roman" w:hAnsi="Times New Roman" w:cs="Times New Roman"/>
          <w:kern w:val="0"/>
          <w:sz w:val="24"/>
          <w:szCs w:val="24"/>
          <w:lang w:eastAsia="ru-RU"/>
          <w14:ligatures w14:val="none"/>
        </w:rPr>
      </w:pPr>
      <w:r w:rsidRPr="004E0EF0">
        <w:rPr>
          <w:rFonts w:ascii="Times New Roman" w:eastAsia="Times New Roman" w:hAnsi="Times New Roman" w:cs="Times New Roman"/>
          <w:b/>
          <w:bCs/>
          <w:kern w:val="0"/>
          <w:sz w:val="24"/>
          <w:szCs w:val="24"/>
          <w:lang w:eastAsia="ru-RU"/>
          <w14:ligatures w14:val="none"/>
        </w:rPr>
        <w:t xml:space="preserve">АДМИНИСТРАЦИЯ </w:t>
      </w:r>
      <w:r w:rsidRPr="004E0EF0">
        <w:rPr>
          <w:rFonts w:ascii="Times New Roman" w:eastAsia="Times New Roman" w:hAnsi="Times New Roman" w:cs="Times New Roman"/>
          <w:b/>
          <w:bCs/>
          <w:kern w:val="0"/>
          <w:sz w:val="24"/>
          <w:szCs w:val="24"/>
          <w:lang w:eastAsia="ru-RU"/>
          <w14:ligatures w14:val="none"/>
        </w:rPr>
        <w:br/>
        <w:t xml:space="preserve">КРУГЛЯНСКОГО СЕЛЬСКОГО ПОСЕЛЕНИЯ </w:t>
      </w:r>
      <w:r w:rsidRPr="004E0EF0">
        <w:rPr>
          <w:rFonts w:ascii="Times New Roman" w:eastAsia="Times New Roman" w:hAnsi="Times New Roman" w:cs="Times New Roman"/>
          <w:b/>
          <w:bCs/>
          <w:kern w:val="0"/>
          <w:sz w:val="24"/>
          <w:szCs w:val="24"/>
          <w:lang w:eastAsia="ru-RU"/>
          <w14:ligatures w14:val="none"/>
        </w:rPr>
        <w:br/>
        <w:t xml:space="preserve">КАШИРСКОГО МУНИЦИПАЛЬНОГО РАЙОНА </w:t>
      </w:r>
      <w:r w:rsidRPr="004E0EF0">
        <w:rPr>
          <w:rFonts w:ascii="Times New Roman" w:eastAsia="Times New Roman" w:hAnsi="Times New Roman" w:cs="Times New Roman"/>
          <w:b/>
          <w:bCs/>
          <w:kern w:val="0"/>
          <w:sz w:val="24"/>
          <w:szCs w:val="24"/>
          <w:lang w:eastAsia="ru-RU"/>
          <w14:ligatures w14:val="none"/>
        </w:rPr>
        <w:br/>
        <w:t xml:space="preserve">ВОРОНЕЖСКОЙ ОБЛАСТИ </w:t>
      </w:r>
      <w:r w:rsidRPr="004E0EF0">
        <w:rPr>
          <w:rFonts w:ascii="Times New Roman" w:eastAsia="Times New Roman" w:hAnsi="Times New Roman" w:cs="Times New Roman"/>
          <w:b/>
          <w:bCs/>
          <w:kern w:val="0"/>
          <w:sz w:val="24"/>
          <w:szCs w:val="24"/>
          <w:lang w:eastAsia="ru-RU"/>
          <w14:ligatures w14:val="none"/>
        </w:rPr>
        <w:br/>
      </w:r>
      <w:r w:rsidRPr="004E0EF0">
        <w:rPr>
          <w:rFonts w:ascii="Times New Roman" w:eastAsia="Times New Roman" w:hAnsi="Times New Roman" w:cs="Times New Roman"/>
          <w:b/>
          <w:bCs/>
          <w:kern w:val="0"/>
          <w:sz w:val="24"/>
          <w:szCs w:val="24"/>
          <w:lang w:eastAsia="ru-RU"/>
          <w14:ligatures w14:val="none"/>
        </w:rPr>
        <w:br/>
        <w:t xml:space="preserve">ПОСТАНОВЛЕНИЕ </w:t>
      </w:r>
    </w:p>
    <w:p w14:paraId="03FCCC49" w14:textId="77777777" w:rsidR="004E0EF0" w:rsidRPr="004E0EF0" w:rsidRDefault="004E0EF0" w:rsidP="004E0EF0">
      <w:pPr>
        <w:spacing w:after="240" w:line="240" w:lineRule="auto"/>
        <w:rPr>
          <w:rFonts w:ascii="Times New Roman" w:eastAsia="Times New Roman" w:hAnsi="Times New Roman" w:cs="Times New Roman"/>
          <w:kern w:val="0"/>
          <w:sz w:val="24"/>
          <w:szCs w:val="24"/>
          <w:lang w:eastAsia="ru-RU"/>
          <w14:ligatures w14:val="none"/>
        </w:rPr>
      </w:pPr>
      <w:r w:rsidRPr="004E0EF0">
        <w:rPr>
          <w:rFonts w:ascii="Times New Roman" w:eastAsia="Times New Roman" w:hAnsi="Times New Roman" w:cs="Times New Roman"/>
          <w:kern w:val="0"/>
          <w:sz w:val="24"/>
          <w:szCs w:val="24"/>
          <w:lang w:eastAsia="ru-RU"/>
          <w14:ligatures w14:val="none"/>
        </w:rPr>
        <w:br/>
        <w:t xml:space="preserve">11 октября 2013 года № 107 </w:t>
      </w:r>
      <w:r w:rsidRPr="004E0EF0">
        <w:rPr>
          <w:rFonts w:ascii="Times New Roman" w:eastAsia="Times New Roman" w:hAnsi="Times New Roman" w:cs="Times New Roman"/>
          <w:kern w:val="0"/>
          <w:sz w:val="24"/>
          <w:szCs w:val="24"/>
          <w:lang w:eastAsia="ru-RU"/>
          <w14:ligatures w14:val="none"/>
        </w:rPr>
        <w:br/>
        <w:t xml:space="preserve">с. Круглое </w:t>
      </w:r>
      <w:r w:rsidRPr="004E0EF0">
        <w:rPr>
          <w:rFonts w:ascii="Times New Roman" w:eastAsia="Times New Roman" w:hAnsi="Times New Roman" w:cs="Times New Roman"/>
          <w:kern w:val="0"/>
          <w:sz w:val="24"/>
          <w:szCs w:val="24"/>
          <w:lang w:eastAsia="ru-RU"/>
          <w14:ligatures w14:val="none"/>
        </w:rPr>
        <w:br/>
      </w:r>
      <w:r w:rsidRPr="004E0EF0">
        <w:rPr>
          <w:rFonts w:ascii="Times New Roman" w:eastAsia="Times New Roman" w:hAnsi="Times New Roman" w:cs="Times New Roman"/>
          <w:kern w:val="0"/>
          <w:sz w:val="24"/>
          <w:szCs w:val="24"/>
          <w:lang w:eastAsia="ru-RU"/>
          <w14:ligatures w14:val="none"/>
        </w:rPr>
        <w:br/>
        <w:t xml:space="preserve">О проведении публичных слушаний </w:t>
      </w:r>
      <w:r w:rsidRPr="004E0EF0">
        <w:rPr>
          <w:rFonts w:ascii="Times New Roman" w:eastAsia="Times New Roman" w:hAnsi="Times New Roman" w:cs="Times New Roman"/>
          <w:kern w:val="0"/>
          <w:sz w:val="24"/>
          <w:szCs w:val="24"/>
          <w:lang w:eastAsia="ru-RU"/>
          <w14:ligatures w14:val="none"/>
        </w:rPr>
        <w:br/>
        <w:t xml:space="preserve">по предоставлению разрешения на отклонение </w:t>
      </w:r>
      <w:r w:rsidRPr="004E0EF0">
        <w:rPr>
          <w:rFonts w:ascii="Times New Roman" w:eastAsia="Times New Roman" w:hAnsi="Times New Roman" w:cs="Times New Roman"/>
          <w:kern w:val="0"/>
          <w:sz w:val="24"/>
          <w:szCs w:val="24"/>
          <w:lang w:eastAsia="ru-RU"/>
          <w14:ligatures w14:val="none"/>
        </w:rPr>
        <w:br/>
        <w:t xml:space="preserve">от предельных параметров разрешенного </w:t>
      </w:r>
      <w:r w:rsidRPr="004E0EF0">
        <w:rPr>
          <w:rFonts w:ascii="Times New Roman" w:eastAsia="Times New Roman" w:hAnsi="Times New Roman" w:cs="Times New Roman"/>
          <w:kern w:val="0"/>
          <w:sz w:val="24"/>
          <w:szCs w:val="24"/>
          <w:lang w:eastAsia="ru-RU"/>
          <w14:ligatures w14:val="none"/>
        </w:rPr>
        <w:br/>
        <w:t xml:space="preserve">строительства на земельном участке </w:t>
      </w:r>
      <w:r w:rsidRPr="004E0EF0">
        <w:rPr>
          <w:rFonts w:ascii="Times New Roman" w:eastAsia="Times New Roman" w:hAnsi="Times New Roman" w:cs="Times New Roman"/>
          <w:kern w:val="0"/>
          <w:sz w:val="24"/>
          <w:szCs w:val="24"/>
          <w:lang w:eastAsia="ru-RU"/>
          <w14:ligatures w14:val="none"/>
        </w:rPr>
        <w:br/>
        <w:t xml:space="preserve">с. Круглое, ул. Проспект Революции, 172 </w:t>
      </w:r>
      <w:r w:rsidRPr="004E0EF0">
        <w:rPr>
          <w:rFonts w:ascii="Times New Roman" w:eastAsia="Times New Roman" w:hAnsi="Times New Roman" w:cs="Times New Roman"/>
          <w:kern w:val="0"/>
          <w:sz w:val="24"/>
          <w:szCs w:val="24"/>
          <w:lang w:eastAsia="ru-RU"/>
          <w14:ligatures w14:val="none"/>
        </w:rPr>
        <w:br/>
      </w:r>
      <w:r w:rsidRPr="004E0EF0">
        <w:rPr>
          <w:rFonts w:ascii="Times New Roman" w:eastAsia="Times New Roman" w:hAnsi="Times New Roman" w:cs="Times New Roman"/>
          <w:kern w:val="0"/>
          <w:sz w:val="24"/>
          <w:szCs w:val="24"/>
          <w:lang w:eastAsia="ru-RU"/>
          <w14:ligatures w14:val="none"/>
        </w:rPr>
        <w:br/>
        <w:t xml:space="preserve">В соответствии с пунктом 3 части 4 статьи 19 Устава Круглянского сельского поселения Каширского муниципального района Воронежской области, Положением о публичных слушаниях в Круглянском сельском поселении Каширского муниципального района Воронежской области, руководствуясь п. 3 ст.4 Федерального Закона №191-Фз от 29.12.2004г. «О введении в действие Градостроительного кодекса РФ № ст. 68, ст. 85 Земельного кодекса РФ от 25.10.2001г. № 136-ФЗ и рассмотрев заявление по факту предоставления разрешения на отклонение от предельных параметров разрешенного строительства на земельном участке: </w:t>
      </w:r>
      <w:r w:rsidRPr="004E0EF0">
        <w:rPr>
          <w:rFonts w:ascii="Times New Roman" w:eastAsia="Times New Roman" w:hAnsi="Times New Roman" w:cs="Times New Roman"/>
          <w:kern w:val="0"/>
          <w:sz w:val="24"/>
          <w:szCs w:val="24"/>
          <w:lang w:eastAsia="ru-RU"/>
          <w14:ligatures w14:val="none"/>
        </w:rPr>
        <w:br/>
        <w:t xml:space="preserve">Новикова Павла Викторовича с кадастровым номером 36:13:1800001:0087, </w:t>
      </w:r>
    </w:p>
    <w:p w14:paraId="1435B2F6" w14:textId="77777777" w:rsidR="004E0EF0" w:rsidRPr="004E0EF0" w:rsidRDefault="004E0EF0" w:rsidP="004E0EF0">
      <w:pPr>
        <w:spacing w:after="240" w:line="240" w:lineRule="auto"/>
        <w:jc w:val="center"/>
        <w:rPr>
          <w:rFonts w:ascii="Times New Roman" w:eastAsia="Times New Roman" w:hAnsi="Times New Roman" w:cs="Times New Roman"/>
          <w:kern w:val="0"/>
          <w:sz w:val="24"/>
          <w:szCs w:val="24"/>
          <w:lang w:eastAsia="ru-RU"/>
          <w14:ligatures w14:val="none"/>
        </w:rPr>
      </w:pPr>
      <w:r w:rsidRPr="004E0EF0">
        <w:rPr>
          <w:rFonts w:ascii="Times New Roman" w:eastAsia="Times New Roman" w:hAnsi="Times New Roman" w:cs="Times New Roman"/>
          <w:b/>
          <w:bCs/>
          <w:kern w:val="0"/>
          <w:sz w:val="24"/>
          <w:szCs w:val="24"/>
          <w:lang w:eastAsia="ru-RU"/>
          <w14:ligatures w14:val="none"/>
        </w:rPr>
        <w:t>ПОСТАНОВЛЯЮ:</w:t>
      </w:r>
      <w:r w:rsidRPr="004E0EF0">
        <w:rPr>
          <w:rFonts w:ascii="Times New Roman" w:eastAsia="Times New Roman" w:hAnsi="Times New Roman" w:cs="Times New Roman"/>
          <w:kern w:val="0"/>
          <w:sz w:val="24"/>
          <w:szCs w:val="24"/>
          <w:lang w:eastAsia="ru-RU"/>
          <w14:ligatures w14:val="none"/>
        </w:rPr>
        <w:t xml:space="preserve"> </w:t>
      </w:r>
    </w:p>
    <w:p w14:paraId="373F41DB" w14:textId="6B1F41CF" w:rsidR="005A7B2A" w:rsidRDefault="004E0EF0" w:rsidP="004E0EF0">
      <w:r w:rsidRPr="004E0EF0">
        <w:rPr>
          <w:rFonts w:ascii="Times New Roman" w:eastAsia="Times New Roman" w:hAnsi="Times New Roman" w:cs="Times New Roman"/>
          <w:kern w:val="0"/>
          <w:sz w:val="24"/>
          <w:szCs w:val="24"/>
          <w:lang w:eastAsia="ru-RU"/>
          <w14:ligatures w14:val="none"/>
        </w:rPr>
        <w:t xml:space="preserve">1. Провести 08 ноября 2013года в 12.00 в здании администрации Круглянского сельского поселения по адресу: Воронежская область, Каширский район, с. Круглое, ул. Карла Маркса, д. 52 публичные слушания по теме «По предоставлению разрешения на отклонение от предельных параметров разрешенного строительства на земельный участок по ул. Проспект Революции, 172». </w:t>
      </w:r>
      <w:r w:rsidRPr="004E0EF0">
        <w:rPr>
          <w:rFonts w:ascii="Times New Roman" w:eastAsia="Times New Roman" w:hAnsi="Times New Roman" w:cs="Times New Roman"/>
          <w:kern w:val="0"/>
          <w:sz w:val="24"/>
          <w:szCs w:val="24"/>
          <w:lang w:eastAsia="ru-RU"/>
          <w14:ligatures w14:val="none"/>
        </w:rPr>
        <w:br/>
        <w:t xml:space="preserve">2. Утвердить оргкомитет по подготовке публичных слушаний в составе: </w:t>
      </w:r>
      <w:r w:rsidRPr="004E0EF0">
        <w:rPr>
          <w:rFonts w:ascii="Times New Roman" w:eastAsia="Times New Roman" w:hAnsi="Times New Roman" w:cs="Times New Roman"/>
          <w:kern w:val="0"/>
          <w:sz w:val="24"/>
          <w:szCs w:val="24"/>
          <w:lang w:eastAsia="ru-RU"/>
          <w14:ligatures w14:val="none"/>
        </w:rPr>
        <w:br/>
        <w:t xml:space="preserve">-1. Костюкова Александра Ивановича – депутата Совета народных депутатов Круглянского сельского поселения. </w:t>
      </w:r>
      <w:r w:rsidRPr="004E0EF0">
        <w:rPr>
          <w:rFonts w:ascii="Times New Roman" w:eastAsia="Times New Roman" w:hAnsi="Times New Roman" w:cs="Times New Roman"/>
          <w:kern w:val="0"/>
          <w:sz w:val="24"/>
          <w:szCs w:val="24"/>
          <w:lang w:eastAsia="ru-RU"/>
          <w14:ligatures w14:val="none"/>
        </w:rPr>
        <w:br/>
        <w:t xml:space="preserve">-2. Гречишкину Людмилу Николаевну – ведущего специалиста администрации Круглянского сельского поселения. </w:t>
      </w:r>
      <w:r w:rsidRPr="004E0EF0">
        <w:rPr>
          <w:rFonts w:ascii="Times New Roman" w:eastAsia="Times New Roman" w:hAnsi="Times New Roman" w:cs="Times New Roman"/>
          <w:kern w:val="0"/>
          <w:sz w:val="24"/>
          <w:szCs w:val="24"/>
          <w:lang w:eastAsia="ru-RU"/>
          <w14:ligatures w14:val="none"/>
        </w:rPr>
        <w:br/>
        <w:t xml:space="preserve">-3. Пономареву Юлию Викторовну – специалиста по земле администрации Круглянского сельского поселения. </w:t>
      </w:r>
      <w:r w:rsidRPr="004E0EF0">
        <w:rPr>
          <w:rFonts w:ascii="Times New Roman" w:eastAsia="Times New Roman" w:hAnsi="Times New Roman" w:cs="Times New Roman"/>
          <w:kern w:val="0"/>
          <w:sz w:val="24"/>
          <w:szCs w:val="24"/>
          <w:lang w:eastAsia="ru-RU"/>
          <w14:ligatures w14:val="none"/>
        </w:rPr>
        <w:br/>
        <w:t xml:space="preserve">3. Назначить ответственного за подготовку и проведения публичных слушаний - </w:t>
      </w:r>
      <w:r w:rsidRPr="004E0EF0">
        <w:rPr>
          <w:rFonts w:ascii="Times New Roman" w:eastAsia="Times New Roman" w:hAnsi="Times New Roman" w:cs="Times New Roman"/>
          <w:kern w:val="0"/>
          <w:sz w:val="24"/>
          <w:szCs w:val="24"/>
          <w:lang w:eastAsia="ru-RU"/>
          <w14:ligatures w14:val="none"/>
        </w:rPr>
        <w:br/>
        <w:t xml:space="preserve">специалиста по земле администрации Круглянского сельского поселения – Пономареву Юлию Викторовну. </w:t>
      </w:r>
      <w:r w:rsidRPr="004E0EF0">
        <w:rPr>
          <w:rFonts w:ascii="Times New Roman" w:eastAsia="Times New Roman" w:hAnsi="Times New Roman" w:cs="Times New Roman"/>
          <w:kern w:val="0"/>
          <w:sz w:val="24"/>
          <w:szCs w:val="24"/>
          <w:lang w:eastAsia="ru-RU"/>
          <w14:ligatures w14:val="none"/>
        </w:rPr>
        <w:br/>
        <w:t xml:space="preserve">4. Настоящее постановление обнародовать и разместить на официальном сайте Круглянского сельского поселения. </w:t>
      </w:r>
      <w:r w:rsidRPr="004E0EF0">
        <w:rPr>
          <w:rFonts w:ascii="Times New Roman" w:eastAsia="Times New Roman" w:hAnsi="Times New Roman" w:cs="Times New Roman"/>
          <w:kern w:val="0"/>
          <w:sz w:val="24"/>
          <w:szCs w:val="24"/>
          <w:lang w:eastAsia="ru-RU"/>
          <w14:ligatures w14:val="none"/>
        </w:rPr>
        <w:br/>
        <w:t xml:space="preserve">5. Контроль исполнения настоящего постановления оставляю за собой. </w:t>
      </w:r>
      <w:r w:rsidRPr="004E0EF0">
        <w:rPr>
          <w:rFonts w:ascii="Times New Roman" w:eastAsia="Times New Roman" w:hAnsi="Times New Roman" w:cs="Times New Roman"/>
          <w:kern w:val="0"/>
          <w:sz w:val="24"/>
          <w:szCs w:val="24"/>
          <w:lang w:eastAsia="ru-RU"/>
          <w14:ligatures w14:val="none"/>
        </w:rPr>
        <w:br/>
      </w:r>
      <w:r w:rsidRPr="004E0EF0">
        <w:rPr>
          <w:rFonts w:ascii="Times New Roman" w:eastAsia="Times New Roman" w:hAnsi="Times New Roman" w:cs="Times New Roman"/>
          <w:kern w:val="0"/>
          <w:sz w:val="24"/>
          <w:szCs w:val="24"/>
          <w:lang w:eastAsia="ru-RU"/>
          <w14:ligatures w14:val="none"/>
        </w:rPr>
        <w:br/>
        <w:t xml:space="preserve">Глава администрации </w:t>
      </w:r>
      <w:r w:rsidRPr="004E0EF0">
        <w:rPr>
          <w:rFonts w:ascii="Times New Roman" w:eastAsia="Times New Roman" w:hAnsi="Times New Roman" w:cs="Times New Roman"/>
          <w:kern w:val="0"/>
          <w:sz w:val="24"/>
          <w:szCs w:val="24"/>
          <w:lang w:eastAsia="ru-RU"/>
          <w14:ligatures w14:val="none"/>
        </w:rPr>
        <w:br/>
        <w:t>Круглянского сельского поселения Г.Н. Лихачев</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5D"/>
    <w:rsid w:val="00312C96"/>
    <w:rsid w:val="004E0EF0"/>
    <w:rsid w:val="005A7B2A"/>
    <w:rsid w:val="008D6E62"/>
    <w:rsid w:val="00CE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FC57-7E52-4226-9FEA-B2005BC4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3</cp:revision>
  <dcterms:created xsi:type="dcterms:W3CDTF">2024-01-30T06:56:00Z</dcterms:created>
  <dcterms:modified xsi:type="dcterms:W3CDTF">2024-01-30T06:56:00Z</dcterms:modified>
</cp:coreProperties>
</file>