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03" w:rsidRPr="00FF6824" w:rsidRDefault="00D27E03" w:rsidP="00D27E03">
      <w:pPr>
        <w:ind w:firstLine="709"/>
        <w:jc w:val="center"/>
        <w:rPr>
          <w:rFonts w:ascii="Times New Roman" w:hAnsi="Times New Roman"/>
        </w:rPr>
      </w:pPr>
      <w:r w:rsidRPr="00FF6824">
        <w:rPr>
          <w:rFonts w:ascii="Times New Roman" w:hAnsi="Times New Roman"/>
        </w:rPr>
        <w:t>АДМИНИСТРАЦИЯ</w:t>
      </w:r>
      <w:r w:rsidR="00C648C9" w:rsidRPr="00FF6824">
        <w:rPr>
          <w:rFonts w:ascii="Times New Roman" w:hAnsi="Times New Roman"/>
        </w:rPr>
        <w:t xml:space="preserve"> </w:t>
      </w:r>
    </w:p>
    <w:p w:rsidR="00C648C9" w:rsidRPr="00FF6824" w:rsidRDefault="00C648C9" w:rsidP="00D27E03">
      <w:pPr>
        <w:ind w:firstLine="709"/>
        <w:jc w:val="center"/>
        <w:rPr>
          <w:rFonts w:ascii="Times New Roman" w:hAnsi="Times New Roman"/>
        </w:rPr>
      </w:pPr>
      <w:r w:rsidRPr="00FF6824">
        <w:rPr>
          <w:rFonts w:ascii="Times New Roman" w:hAnsi="Times New Roman"/>
        </w:rPr>
        <w:t>КРУГЛЯНСКОГО СЕЛЬСКОГО ПОСЕЛЕНИ5</w:t>
      </w:r>
    </w:p>
    <w:p w:rsidR="00D27E03" w:rsidRPr="00FF6824" w:rsidRDefault="00D27E03" w:rsidP="00D27E03">
      <w:pPr>
        <w:ind w:firstLine="709"/>
        <w:jc w:val="center"/>
        <w:rPr>
          <w:rFonts w:ascii="Times New Roman" w:hAnsi="Times New Roman"/>
        </w:rPr>
      </w:pPr>
      <w:r w:rsidRPr="00FF6824">
        <w:rPr>
          <w:rFonts w:ascii="Times New Roman" w:hAnsi="Times New Roman"/>
        </w:rPr>
        <w:t>КАШИРСКОГО МУНИЦИПАЛЬНОГО РАЙОНА</w:t>
      </w:r>
    </w:p>
    <w:p w:rsidR="00D27E03" w:rsidRPr="00FF6824" w:rsidRDefault="00D27E03" w:rsidP="00D27E03">
      <w:pPr>
        <w:ind w:firstLine="709"/>
        <w:jc w:val="center"/>
        <w:rPr>
          <w:rFonts w:ascii="Times New Roman" w:hAnsi="Times New Roman"/>
        </w:rPr>
      </w:pPr>
      <w:r w:rsidRPr="00FF6824">
        <w:rPr>
          <w:rFonts w:ascii="Times New Roman" w:hAnsi="Times New Roman"/>
        </w:rPr>
        <w:t>ВОРОНЕЖСКОЙ ОБЛАСТИ</w:t>
      </w:r>
    </w:p>
    <w:p w:rsidR="00D27E03" w:rsidRPr="00FF6824" w:rsidRDefault="00D27E03" w:rsidP="00D27E03">
      <w:pPr>
        <w:ind w:firstLine="709"/>
        <w:jc w:val="center"/>
        <w:rPr>
          <w:rFonts w:ascii="Times New Roman" w:hAnsi="Times New Roman"/>
        </w:rPr>
      </w:pPr>
    </w:p>
    <w:p w:rsidR="00D27E03" w:rsidRPr="00FF6824" w:rsidRDefault="00D27E03" w:rsidP="00D27E03">
      <w:pPr>
        <w:ind w:firstLine="709"/>
        <w:jc w:val="center"/>
        <w:rPr>
          <w:rFonts w:ascii="Times New Roman" w:hAnsi="Times New Roman"/>
        </w:rPr>
      </w:pPr>
    </w:p>
    <w:p w:rsidR="00D27E03" w:rsidRPr="00FF6824" w:rsidRDefault="00D27E03" w:rsidP="00D27E03">
      <w:pPr>
        <w:ind w:firstLine="709"/>
        <w:jc w:val="center"/>
        <w:rPr>
          <w:rFonts w:ascii="Times New Roman" w:hAnsi="Times New Roman"/>
        </w:rPr>
      </w:pPr>
      <w:r w:rsidRPr="00FF6824">
        <w:rPr>
          <w:rFonts w:ascii="Times New Roman" w:hAnsi="Times New Roman"/>
        </w:rPr>
        <w:t>ПОСТАНОВЛЕНИЕ</w:t>
      </w:r>
    </w:p>
    <w:p w:rsidR="00D27E03" w:rsidRDefault="00FF6824" w:rsidP="00FF6824">
      <w:pPr>
        <w:tabs>
          <w:tab w:val="left" w:pos="1200"/>
        </w:tabs>
        <w:ind w:firstLine="709"/>
        <w:rPr>
          <w:rFonts w:cs="Arial"/>
        </w:rPr>
      </w:pPr>
      <w:r>
        <w:rPr>
          <w:rFonts w:cs="Arial"/>
        </w:rPr>
        <w:tab/>
      </w:r>
    </w:p>
    <w:p w:rsidR="00D27E03" w:rsidRPr="00FF6824" w:rsidRDefault="00F53BD1" w:rsidP="00D27E03">
      <w:pPr>
        <w:ind w:firstLine="709"/>
        <w:rPr>
          <w:rFonts w:ascii="Times New Roman" w:hAnsi="Times New Roman"/>
        </w:rPr>
      </w:pPr>
      <w:r w:rsidRPr="00FF6824">
        <w:rPr>
          <w:rFonts w:ascii="Times New Roman" w:hAnsi="Times New Roman"/>
        </w:rPr>
        <w:t xml:space="preserve"> От 26.05</w:t>
      </w:r>
      <w:r w:rsidR="00C648C9" w:rsidRPr="00FF6824">
        <w:rPr>
          <w:rFonts w:ascii="Times New Roman" w:hAnsi="Times New Roman"/>
        </w:rPr>
        <w:t>.2022 № 18</w:t>
      </w:r>
    </w:p>
    <w:p w:rsidR="00F53BD1" w:rsidRPr="00FF6824" w:rsidRDefault="00F53BD1" w:rsidP="00F53BD1">
      <w:pPr>
        <w:ind w:firstLine="709"/>
        <w:rPr>
          <w:rFonts w:ascii="Times New Roman" w:hAnsi="Times New Roman"/>
        </w:rPr>
      </w:pPr>
      <w:r w:rsidRPr="00FF6824">
        <w:rPr>
          <w:rFonts w:ascii="Times New Roman" w:hAnsi="Times New Roman"/>
        </w:rPr>
        <w:t xml:space="preserve"> с. Круглое</w:t>
      </w:r>
    </w:p>
    <w:p w:rsidR="00D27E03" w:rsidRPr="00F53BD1" w:rsidRDefault="00D27E03" w:rsidP="00F53BD1">
      <w:pPr>
        <w:rPr>
          <w:rFonts w:cs="Arial"/>
        </w:rPr>
      </w:pPr>
      <w:r w:rsidRPr="00F53BD1">
        <w:rPr>
          <w:rFonts w:ascii="Times New Roman" w:hAnsi="Times New Roman"/>
        </w:rPr>
        <w:t xml:space="preserve">О порядке разработки и утверждения </w:t>
      </w:r>
    </w:p>
    <w:p w:rsidR="00D27E03" w:rsidRPr="00F53BD1" w:rsidRDefault="00D27E03" w:rsidP="00F53BD1">
      <w:pPr>
        <w:pStyle w:val="Title"/>
        <w:jc w:val="both"/>
        <w:rPr>
          <w:rFonts w:ascii="Times New Roman" w:hAnsi="Times New Roman" w:cs="Times New Roman"/>
          <w:b w:val="0"/>
          <w:sz w:val="24"/>
          <w:szCs w:val="24"/>
        </w:rPr>
      </w:pPr>
      <w:r w:rsidRPr="00F53BD1">
        <w:rPr>
          <w:rFonts w:ascii="Times New Roman" w:hAnsi="Times New Roman" w:cs="Times New Roman"/>
          <w:b w:val="0"/>
          <w:sz w:val="24"/>
          <w:szCs w:val="24"/>
        </w:rPr>
        <w:t xml:space="preserve">административных регламентов </w:t>
      </w:r>
      <w:bookmarkStart w:id="0" w:name="_GoBack"/>
      <w:bookmarkEnd w:id="0"/>
    </w:p>
    <w:p w:rsidR="00D27E03" w:rsidRPr="00F53BD1" w:rsidRDefault="00D27E03" w:rsidP="00F53BD1">
      <w:pPr>
        <w:pStyle w:val="Title"/>
        <w:jc w:val="both"/>
        <w:rPr>
          <w:rFonts w:ascii="Times New Roman" w:hAnsi="Times New Roman" w:cs="Times New Roman"/>
          <w:b w:val="0"/>
          <w:sz w:val="24"/>
          <w:szCs w:val="24"/>
        </w:rPr>
      </w:pPr>
      <w:r w:rsidRPr="00F53BD1">
        <w:rPr>
          <w:rFonts w:ascii="Times New Roman" w:hAnsi="Times New Roman" w:cs="Times New Roman"/>
          <w:b w:val="0"/>
          <w:sz w:val="24"/>
          <w:szCs w:val="24"/>
        </w:rPr>
        <w:t>предоставления муниципальных услуг</w:t>
      </w:r>
    </w:p>
    <w:p w:rsidR="00F53BD1" w:rsidRDefault="00D27E03" w:rsidP="00F53BD1">
      <w:pPr>
        <w:pStyle w:val="Title"/>
        <w:jc w:val="both"/>
        <w:rPr>
          <w:rFonts w:ascii="Times New Roman" w:hAnsi="Times New Roman" w:cs="Times New Roman"/>
          <w:b w:val="0"/>
          <w:sz w:val="24"/>
          <w:szCs w:val="24"/>
        </w:rPr>
      </w:pPr>
      <w:r w:rsidRPr="00F53BD1">
        <w:rPr>
          <w:rFonts w:ascii="Times New Roman" w:hAnsi="Times New Roman" w:cs="Times New Roman"/>
          <w:b w:val="0"/>
          <w:sz w:val="24"/>
          <w:szCs w:val="24"/>
        </w:rPr>
        <w:t xml:space="preserve">администрацией </w:t>
      </w:r>
      <w:r w:rsidR="00F53BD1">
        <w:rPr>
          <w:rFonts w:ascii="Times New Roman" w:hAnsi="Times New Roman" w:cs="Times New Roman"/>
          <w:b w:val="0"/>
          <w:sz w:val="24"/>
          <w:szCs w:val="24"/>
        </w:rPr>
        <w:t>Круглянского сельского</w:t>
      </w:r>
    </w:p>
    <w:p w:rsidR="00D27E03" w:rsidRPr="00F53BD1" w:rsidRDefault="00F53BD1" w:rsidP="00F53BD1">
      <w:pPr>
        <w:pStyle w:val="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поселения </w:t>
      </w:r>
      <w:r w:rsidR="00D27E03" w:rsidRPr="00F53BD1">
        <w:rPr>
          <w:rFonts w:ascii="Times New Roman" w:hAnsi="Times New Roman" w:cs="Times New Roman"/>
          <w:b w:val="0"/>
          <w:sz w:val="24"/>
          <w:szCs w:val="24"/>
        </w:rPr>
        <w:t>Каширского муниципального</w:t>
      </w:r>
    </w:p>
    <w:p w:rsidR="00D27E03" w:rsidRPr="00F53BD1" w:rsidRDefault="00D27E03" w:rsidP="00F53BD1">
      <w:pPr>
        <w:pStyle w:val="Title"/>
        <w:jc w:val="both"/>
        <w:rPr>
          <w:rFonts w:ascii="Times New Roman" w:hAnsi="Times New Roman" w:cs="Times New Roman"/>
          <w:b w:val="0"/>
          <w:sz w:val="24"/>
          <w:szCs w:val="24"/>
        </w:rPr>
      </w:pPr>
      <w:r w:rsidRPr="00F53BD1">
        <w:rPr>
          <w:rFonts w:ascii="Times New Roman" w:hAnsi="Times New Roman" w:cs="Times New Roman"/>
          <w:b w:val="0"/>
          <w:sz w:val="24"/>
          <w:szCs w:val="24"/>
        </w:rPr>
        <w:t>района Воронежской области</w:t>
      </w:r>
    </w:p>
    <w:p w:rsidR="00D27E03" w:rsidRDefault="00D27E03" w:rsidP="00D27E03">
      <w:pPr>
        <w:pStyle w:val="a3"/>
        <w:ind w:firstLine="709"/>
        <w:jc w:val="both"/>
        <w:rPr>
          <w:rFonts w:ascii="Arial" w:hAnsi="Arial" w:cs="Arial"/>
          <w:sz w:val="24"/>
          <w:szCs w:val="24"/>
        </w:rPr>
      </w:pPr>
    </w:p>
    <w:p w:rsidR="00D27E03" w:rsidRPr="00F53BD1" w:rsidRDefault="00D27E03" w:rsidP="00D27E03">
      <w:pPr>
        <w:ind w:firstLine="709"/>
        <w:rPr>
          <w:rFonts w:ascii="Times New Roman" w:hAnsi="Times New Roman"/>
        </w:rPr>
      </w:pPr>
      <w:r w:rsidRPr="00F53BD1">
        <w:rPr>
          <w:rFonts w:ascii="Times New Roman" w:hAnsi="Times New Roman"/>
        </w:rPr>
        <w:t>В соответствии с федеральным законом от 27.07.2010 N 210-ФЗ «Об организации предоставления государственных и муниципальных услуг», федеральным законом № 509-ФЗ от 30.12.2020 «О внесении изменений в отдельные законодательные акты Российской Федерации на территории Воронежской области» протоколом заседания комиссии по повышению качества и доступности государственных и муниципальных услуг в Воронежской области № 41 от 23.12.2021 года, постановляю:</w:t>
      </w:r>
    </w:p>
    <w:p w:rsidR="00D27E03" w:rsidRPr="00F53BD1" w:rsidRDefault="00D27E03" w:rsidP="00D27E03">
      <w:pPr>
        <w:ind w:firstLine="709"/>
        <w:rPr>
          <w:rFonts w:ascii="Times New Roman" w:hAnsi="Times New Roman"/>
        </w:rPr>
      </w:pPr>
    </w:p>
    <w:p w:rsidR="00D27E03" w:rsidRPr="00F53BD1" w:rsidRDefault="00D27E03" w:rsidP="00D27E03">
      <w:pPr>
        <w:ind w:firstLine="709"/>
        <w:rPr>
          <w:rFonts w:ascii="Times New Roman" w:hAnsi="Times New Roman"/>
        </w:rPr>
      </w:pPr>
      <w:r w:rsidRPr="00F53BD1">
        <w:rPr>
          <w:rFonts w:ascii="Times New Roman" w:hAnsi="Times New Roman"/>
        </w:rPr>
        <w:t>1. Утвердить прилагаемый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(приложение).</w:t>
      </w:r>
    </w:p>
    <w:p w:rsidR="00D27E03" w:rsidRDefault="00F53BD1" w:rsidP="00D27E03">
      <w:pPr>
        <w:ind w:firstLine="709"/>
        <w:rPr>
          <w:rFonts w:cs="Arial"/>
        </w:rPr>
      </w:pPr>
      <w:r>
        <w:rPr>
          <w:rFonts w:cs="Arial"/>
        </w:rPr>
        <w:t>2</w:t>
      </w:r>
      <w:r w:rsidR="00D27E03">
        <w:rPr>
          <w:rFonts w:cs="Arial"/>
        </w:rPr>
        <w:t xml:space="preserve">. </w:t>
      </w:r>
      <w:r w:rsidR="00D27E03" w:rsidRPr="00F53BD1">
        <w:rPr>
          <w:rFonts w:ascii="Times New Roman" w:hAnsi="Times New Roman"/>
        </w:rPr>
        <w:t xml:space="preserve">Постановление администрации </w:t>
      </w:r>
      <w:r w:rsidRPr="00F53BD1">
        <w:rPr>
          <w:rFonts w:ascii="Times New Roman" w:hAnsi="Times New Roman"/>
        </w:rPr>
        <w:t xml:space="preserve">Круглянского сельского поселения </w:t>
      </w:r>
      <w:r w:rsidR="00D27E03" w:rsidRPr="00F53BD1">
        <w:rPr>
          <w:rFonts w:ascii="Times New Roman" w:hAnsi="Times New Roman"/>
        </w:rPr>
        <w:t xml:space="preserve">Каширского муниципального </w:t>
      </w:r>
      <w:r w:rsidRPr="00F53BD1">
        <w:rPr>
          <w:rFonts w:ascii="Times New Roman" w:hAnsi="Times New Roman"/>
        </w:rPr>
        <w:t>района Воронежской области № 1</w:t>
      </w:r>
      <w:r w:rsidR="00D27E03" w:rsidRPr="00F53BD1">
        <w:rPr>
          <w:rFonts w:ascii="Times New Roman" w:hAnsi="Times New Roman"/>
        </w:rPr>
        <w:t xml:space="preserve"> от </w:t>
      </w:r>
      <w:r w:rsidRPr="00F53BD1">
        <w:rPr>
          <w:rFonts w:ascii="Times New Roman" w:hAnsi="Times New Roman"/>
        </w:rPr>
        <w:t>18</w:t>
      </w:r>
      <w:r w:rsidR="00D27E03" w:rsidRPr="00F53BD1">
        <w:rPr>
          <w:rFonts w:ascii="Times New Roman" w:hAnsi="Times New Roman"/>
        </w:rPr>
        <w:t>.0</w:t>
      </w:r>
      <w:r w:rsidRPr="00F53BD1">
        <w:rPr>
          <w:rFonts w:ascii="Times New Roman" w:hAnsi="Times New Roman"/>
        </w:rPr>
        <w:t>1.2022</w:t>
      </w:r>
      <w:r w:rsidR="00D27E03" w:rsidRPr="00F53BD1">
        <w:rPr>
          <w:rFonts w:ascii="Times New Roman" w:hAnsi="Times New Roman"/>
        </w:rPr>
        <w:t xml:space="preserve"> года «О порядке разработки и утверждения административных регламентов предоставления муниципальных услуг администрацией </w:t>
      </w:r>
      <w:r w:rsidRPr="00F53BD1">
        <w:rPr>
          <w:rFonts w:ascii="Times New Roman" w:hAnsi="Times New Roman"/>
        </w:rPr>
        <w:t xml:space="preserve">Круглянского сельского поселения </w:t>
      </w:r>
      <w:r w:rsidR="00D27E03" w:rsidRPr="00F53BD1">
        <w:rPr>
          <w:rFonts w:ascii="Times New Roman" w:hAnsi="Times New Roman"/>
        </w:rPr>
        <w:t xml:space="preserve">Каширского муниципального района Воронежской области» считать утратившим силу. </w:t>
      </w:r>
    </w:p>
    <w:p w:rsidR="00F53BD1" w:rsidRPr="00F53BD1" w:rsidRDefault="00F53BD1" w:rsidP="00D27E03">
      <w:pPr>
        <w:ind w:firstLine="709"/>
        <w:rPr>
          <w:rFonts w:ascii="Times New Roman" w:hAnsi="Times New Roman"/>
        </w:rPr>
      </w:pPr>
      <w:r w:rsidRPr="00F53BD1">
        <w:rPr>
          <w:rFonts w:ascii="Times New Roman" w:hAnsi="Times New Roman"/>
        </w:rPr>
        <w:t>3. Настоящее постановление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поселения в сети Интернет.</w:t>
      </w:r>
    </w:p>
    <w:p w:rsidR="00D27E03" w:rsidRPr="00F53BD1" w:rsidRDefault="00D27E03" w:rsidP="00D27E03">
      <w:pPr>
        <w:ind w:firstLine="709"/>
        <w:rPr>
          <w:rFonts w:ascii="Times New Roman" w:hAnsi="Times New Roman"/>
        </w:rPr>
      </w:pPr>
      <w:r w:rsidRPr="00F53BD1">
        <w:rPr>
          <w:rFonts w:ascii="Times New Roman" w:hAnsi="Times New Roman"/>
        </w:rPr>
        <w:t>4. Контроль за выполн</w:t>
      </w:r>
      <w:r w:rsidR="00F53BD1">
        <w:rPr>
          <w:rFonts w:ascii="Times New Roman" w:hAnsi="Times New Roman"/>
        </w:rPr>
        <w:t>ением настоящего постановления оставляю за собой</w:t>
      </w:r>
    </w:p>
    <w:p w:rsidR="00D27E03" w:rsidRPr="00F53BD1" w:rsidRDefault="00D27E03" w:rsidP="00D27E03">
      <w:pPr>
        <w:ind w:firstLine="709"/>
        <w:rPr>
          <w:rFonts w:ascii="Times New Roman" w:hAnsi="Times New Roman"/>
        </w:rPr>
      </w:pPr>
    </w:p>
    <w:tbl>
      <w:tblPr>
        <w:tblW w:w="14057" w:type="dxa"/>
        <w:tblLook w:val="04A0" w:firstRow="1" w:lastRow="0" w:firstColumn="1" w:lastColumn="0" w:noHBand="0" w:noVBand="1"/>
      </w:tblPr>
      <w:tblGrid>
        <w:gridCol w:w="9355"/>
        <w:gridCol w:w="4702"/>
      </w:tblGrid>
      <w:tr w:rsidR="00D27E03" w:rsidRPr="00F53BD1" w:rsidTr="00F53BD1">
        <w:tc>
          <w:tcPr>
            <w:tcW w:w="9355" w:type="dxa"/>
            <w:hideMark/>
          </w:tcPr>
          <w:p w:rsidR="00F53BD1" w:rsidRDefault="00F53BD1">
            <w:pPr>
              <w:ind w:firstLine="0"/>
              <w:rPr>
                <w:rFonts w:ascii="Times New Roman" w:hAnsi="Times New Roman"/>
              </w:rPr>
            </w:pPr>
            <w:r>
              <w:rPr>
                <w:rFonts w:ascii="Times New Roman" w:hAnsi="Times New Roman"/>
              </w:rPr>
              <w:t xml:space="preserve">Глава Круглянского </w:t>
            </w:r>
          </w:p>
          <w:p w:rsidR="00D27E03" w:rsidRPr="00F53BD1" w:rsidRDefault="00F53BD1">
            <w:pPr>
              <w:ind w:firstLine="0"/>
              <w:rPr>
                <w:rFonts w:ascii="Times New Roman" w:hAnsi="Times New Roman"/>
              </w:rPr>
            </w:pPr>
            <w:r>
              <w:rPr>
                <w:rFonts w:ascii="Times New Roman" w:hAnsi="Times New Roman"/>
              </w:rPr>
              <w:t xml:space="preserve">сельского поселения                                                                            Г.Н.Лихачев                </w:t>
            </w:r>
          </w:p>
          <w:p w:rsidR="00D27E03" w:rsidRPr="00F53BD1" w:rsidRDefault="00D27E03">
            <w:pPr>
              <w:ind w:firstLine="0"/>
              <w:rPr>
                <w:rFonts w:ascii="Times New Roman" w:hAnsi="Times New Roman"/>
              </w:rPr>
            </w:pPr>
          </w:p>
        </w:tc>
        <w:tc>
          <w:tcPr>
            <w:tcW w:w="4702" w:type="dxa"/>
          </w:tcPr>
          <w:p w:rsidR="00D27E03" w:rsidRPr="00F53BD1" w:rsidRDefault="00D27E03">
            <w:pPr>
              <w:ind w:firstLine="709"/>
              <w:rPr>
                <w:rFonts w:ascii="Times New Roman" w:hAnsi="Times New Roman"/>
              </w:rPr>
            </w:pPr>
          </w:p>
          <w:p w:rsidR="00D27E03" w:rsidRPr="00F53BD1" w:rsidRDefault="00D27E03">
            <w:pPr>
              <w:ind w:firstLine="2552"/>
              <w:rPr>
                <w:rFonts w:ascii="Times New Roman" w:hAnsi="Times New Roman"/>
              </w:rPr>
            </w:pPr>
            <w:r w:rsidRPr="00F53BD1">
              <w:rPr>
                <w:rFonts w:ascii="Times New Roman" w:hAnsi="Times New Roman"/>
              </w:rPr>
              <w:t xml:space="preserve"> </w:t>
            </w:r>
          </w:p>
          <w:p w:rsidR="00D27E03" w:rsidRPr="00F53BD1" w:rsidRDefault="00D27E03">
            <w:pPr>
              <w:ind w:firstLine="709"/>
              <w:rPr>
                <w:rFonts w:ascii="Times New Roman" w:hAnsi="Times New Roman"/>
              </w:rPr>
            </w:pPr>
          </w:p>
        </w:tc>
      </w:tr>
    </w:tbl>
    <w:p w:rsidR="00D27E03" w:rsidRDefault="00F53BD1" w:rsidP="00D27E03">
      <w:pPr>
        <w:ind w:firstLine="709"/>
        <w:rPr>
          <w:rFonts w:cs="Arial"/>
        </w:rPr>
      </w:pPr>
      <w:r>
        <w:rPr>
          <w:rFonts w:cs="Arial"/>
        </w:rPr>
        <w:t xml:space="preserve">   </w:t>
      </w:r>
    </w:p>
    <w:p w:rsidR="00D27E03" w:rsidRPr="00F53BD1" w:rsidRDefault="00D27E03" w:rsidP="00D27E03">
      <w:pPr>
        <w:ind w:left="5103" w:firstLine="0"/>
        <w:rPr>
          <w:rFonts w:ascii="Times New Roman" w:hAnsi="Times New Roman"/>
        </w:rPr>
      </w:pPr>
      <w:r>
        <w:rPr>
          <w:rFonts w:cs="Arial"/>
        </w:rPr>
        <w:br w:type="page"/>
      </w:r>
      <w:r w:rsidRPr="00F53BD1">
        <w:rPr>
          <w:rFonts w:ascii="Times New Roman" w:hAnsi="Times New Roman"/>
        </w:rPr>
        <w:lastRenderedPageBreak/>
        <w:t>УТВЕРЖДЕН</w:t>
      </w:r>
    </w:p>
    <w:p w:rsidR="00D27E03" w:rsidRPr="00F53BD1" w:rsidRDefault="00D27E03" w:rsidP="00D27E03">
      <w:pPr>
        <w:ind w:left="5103" w:firstLine="0"/>
        <w:rPr>
          <w:rFonts w:ascii="Times New Roman" w:hAnsi="Times New Roman"/>
        </w:rPr>
      </w:pPr>
      <w:r w:rsidRPr="00F53BD1">
        <w:rPr>
          <w:rFonts w:ascii="Times New Roman" w:hAnsi="Times New Roman"/>
        </w:rPr>
        <w:t>постановлением администрации Каширского муниципального района Воронежской области</w:t>
      </w:r>
    </w:p>
    <w:p w:rsidR="00D27E03" w:rsidRPr="00F53BD1" w:rsidRDefault="00326732" w:rsidP="00326732">
      <w:pPr>
        <w:ind w:left="5103" w:firstLine="0"/>
        <w:rPr>
          <w:rFonts w:ascii="Times New Roman" w:hAnsi="Times New Roman"/>
        </w:rPr>
      </w:pPr>
      <w:r>
        <w:rPr>
          <w:rFonts w:ascii="Times New Roman" w:hAnsi="Times New Roman"/>
        </w:rPr>
        <w:t>от 26.05.2022 № 18</w:t>
      </w:r>
    </w:p>
    <w:p w:rsidR="00D27E03" w:rsidRPr="00F53BD1" w:rsidRDefault="00D27E03" w:rsidP="00D27E03">
      <w:pPr>
        <w:pStyle w:val="ConsPlusTitle"/>
        <w:ind w:firstLine="709"/>
        <w:jc w:val="center"/>
        <w:rPr>
          <w:rFonts w:ascii="Times New Roman" w:hAnsi="Times New Roman" w:cs="Times New Roman"/>
          <w:b w:val="0"/>
          <w:sz w:val="24"/>
          <w:szCs w:val="24"/>
        </w:rPr>
      </w:pPr>
    </w:p>
    <w:p w:rsidR="00D27E03" w:rsidRPr="00F53BD1" w:rsidRDefault="00D27E03" w:rsidP="00D27E03">
      <w:pPr>
        <w:pStyle w:val="ConsPlusTitle"/>
        <w:ind w:firstLine="709"/>
        <w:jc w:val="center"/>
        <w:rPr>
          <w:rFonts w:ascii="Times New Roman" w:hAnsi="Times New Roman" w:cs="Times New Roman"/>
          <w:b w:val="0"/>
          <w:sz w:val="24"/>
          <w:szCs w:val="24"/>
        </w:rPr>
      </w:pPr>
      <w:r w:rsidRPr="00F53BD1">
        <w:rPr>
          <w:rFonts w:ascii="Times New Roman" w:hAnsi="Times New Roman" w:cs="Times New Roman"/>
          <w:b w:val="0"/>
          <w:sz w:val="24"/>
          <w:szCs w:val="24"/>
        </w:rPr>
        <w:t xml:space="preserve">ПОРЯДОК РАЗРАБОТКИ И УТВЕРЖДЕНИЯ АДМИНИСТРАТИВНЫХ РЕГЛАМЕНТОВ ПРЕДОСТАВЛЕНИЯ МУНИЦИПАЛЬНЫХ УСЛУГ АДМИНИСТРАЦИЕЙ </w:t>
      </w:r>
      <w:r w:rsidR="00326732">
        <w:rPr>
          <w:rFonts w:ascii="Times New Roman" w:hAnsi="Times New Roman" w:cs="Times New Roman"/>
          <w:b w:val="0"/>
          <w:sz w:val="24"/>
          <w:szCs w:val="24"/>
        </w:rPr>
        <w:t xml:space="preserve">КРУГЛЯНСКОГО СЕЛЬСКОГО ПОСЕЛЕНИЯ </w:t>
      </w:r>
      <w:r w:rsidRPr="00F53BD1">
        <w:rPr>
          <w:rFonts w:ascii="Times New Roman" w:hAnsi="Times New Roman" w:cs="Times New Roman"/>
          <w:b w:val="0"/>
          <w:sz w:val="24"/>
          <w:szCs w:val="24"/>
        </w:rPr>
        <w:t>КАШИРСКОГО МУНИЦИПАЛЬНОГО РАЙОНА ВОРОНЕЖСКОЙ ОБЛАСТИ</w:t>
      </w:r>
    </w:p>
    <w:p w:rsidR="00D27E03" w:rsidRPr="00F53BD1" w:rsidRDefault="00D27E03" w:rsidP="00D27E03">
      <w:pPr>
        <w:pStyle w:val="ConsPlusNormal"/>
        <w:ind w:firstLine="709"/>
        <w:jc w:val="center"/>
        <w:rPr>
          <w:rFonts w:ascii="Times New Roman" w:hAnsi="Times New Roman" w:cs="Times New Roman"/>
          <w:sz w:val="24"/>
          <w:szCs w:val="24"/>
        </w:rPr>
      </w:pPr>
    </w:p>
    <w:p w:rsidR="00D27E03" w:rsidRPr="00F53BD1" w:rsidRDefault="00D27E03" w:rsidP="00D27E03">
      <w:pPr>
        <w:pStyle w:val="ConsPlusTitle"/>
        <w:ind w:firstLine="709"/>
        <w:jc w:val="both"/>
        <w:rPr>
          <w:rFonts w:ascii="Times New Roman" w:hAnsi="Times New Roman" w:cs="Times New Roman"/>
          <w:b w:val="0"/>
          <w:sz w:val="24"/>
          <w:szCs w:val="24"/>
        </w:rPr>
      </w:pPr>
      <w:r w:rsidRPr="00F53BD1">
        <w:rPr>
          <w:rFonts w:ascii="Times New Roman" w:hAnsi="Times New Roman" w:cs="Times New Roman"/>
          <w:b w:val="0"/>
          <w:sz w:val="24"/>
          <w:szCs w:val="24"/>
        </w:rPr>
        <w:t>I. Общие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 Административные регламенты разрабатываются и утверждаются администрацией Каширского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D27E03" w:rsidRPr="00F53BD1" w:rsidRDefault="00D27E03" w:rsidP="00D27E03">
      <w:pPr>
        <w:tabs>
          <w:tab w:val="left" w:pos="0"/>
        </w:tabs>
        <w:autoSpaceDE w:val="0"/>
        <w:autoSpaceDN w:val="0"/>
        <w:adjustRightInd w:val="0"/>
        <w:ind w:firstLine="709"/>
        <w:rPr>
          <w:rFonts w:ascii="Times New Roman" w:hAnsi="Times New Roman"/>
          <w:bCs/>
        </w:rPr>
      </w:pPr>
      <w:r w:rsidRPr="00F53BD1">
        <w:rPr>
          <w:rFonts w:ascii="Times New Roman" w:hAnsi="Times New Roman"/>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lang w:eastAsia="ru-RU"/>
        </w:rPr>
        <w:t xml:space="preserve">2.2. Структура и содержание административного регламента должны соответствовать разделу </w:t>
      </w:r>
      <w:r w:rsidRPr="00F53BD1">
        <w:rPr>
          <w:rFonts w:ascii="Times New Roman" w:hAnsi="Times New Roman" w:cs="Times New Roman"/>
          <w:sz w:val="24"/>
          <w:szCs w:val="24"/>
          <w:lang w:val="en-US" w:eastAsia="ru-RU"/>
        </w:rPr>
        <w:t>II</w:t>
      </w:r>
      <w:r w:rsidRPr="00F53BD1">
        <w:rPr>
          <w:rFonts w:ascii="Times New Roman" w:hAnsi="Times New Roman" w:cs="Times New Roman"/>
          <w:sz w:val="24"/>
          <w:szCs w:val="24"/>
          <w:lang w:eastAsia="ru-RU"/>
        </w:rPr>
        <w:t xml:space="preserve"> Порядка разработки и утверждения административных регламентов предоставления муниципальных услуг.</w:t>
      </w:r>
    </w:p>
    <w:p w:rsidR="00D27E03" w:rsidRPr="00F53BD1" w:rsidRDefault="00D27E03" w:rsidP="00D27E03">
      <w:pPr>
        <w:pStyle w:val="ConsPlusNormal"/>
        <w:ind w:firstLine="709"/>
        <w:jc w:val="both"/>
        <w:rPr>
          <w:rFonts w:ascii="Times New Roman" w:hAnsi="Times New Roman" w:cs="Times New Roman"/>
          <w:sz w:val="24"/>
          <w:szCs w:val="24"/>
        </w:rPr>
      </w:pPr>
      <w:bookmarkStart w:id="1" w:name="P45"/>
      <w:bookmarkEnd w:id="1"/>
      <w:r w:rsidRPr="00F53BD1">
        <w:rPr>
          <w:rFonts w:ascii="Times New Roman" w:hAnsi="Times New Roman" w:cs="Times New Roman"/>
          <w:sz w:val="24"/>
          <w:szCs w:val="24"/>
          <w:lang w:eastAsia="ru-RU"/>
        </w:rPr>
        <w:t>2.3. При наличии оснований для внесения изменений в административный регламент, принятый до 16.02.2022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5. Разработка административных регламентов включает следующие этапы:</w:t>
      </w:r>
    </w:p>
    <w:p w:rsidR="00D27E03" w:rsidRPr="00F53BD1" w:rsidRDefault="00D27E03" w:rsidP="00D27E03">
      <w:pPr>
        <w:pStyle w:val="ConsPlusNormal"/>
        <w:ind w:firstLine="709"/>
        <w:jc w:val="both"/>
        <w:rPr>
          <w:rFonts w:ascii="Times New Roman" w:hAnsi="Times New Roman" w:cs="Times New Roman"/>
          <w:sz w:val="24"/>
          <w:szCs w:val="24"/>
        </w:rPr>
      </w:pPr>
      <w:bookmarkStart w:id="2" w:name="P50"/>
      <w:bookmarkEnd w:id="2"/>
      <w:r w:rsidRPr="00F53BD1">
        <w:rPr>
          <w:rFonts w:ascii="Times New Roman" w:hAnsi="Times New Roman" w:cs="Times New Roman"/>
          <w:sz w:val="24"/>
          <w:szCs w:val="24"/>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27E03" w:rsidRPr="00F53BD1" w:rsidRDefault="00D27E03" w:rsidP="00D27E03">
      <w:pPr>
        <w:pStyle w:val="ConsPlusNormal"/>
        <w:ind w:firstLine="709"/>
        <w:jc w:val="both"/>
        <w:rPr>
          <w:rFonts w:ascii="Times New Roman" w:hAnsi="Times New Roman" w:cs="Times New Roman"/>
          <w:sz w:val="24"/>
          <w:szCs w:val="24"/>
        </w:rPr>
      </w:pPr>
      <w:bookmarkStart w:id="3" w:name="P51"/>
      <w:bookmarkEnd w:id="3"/>
      <w:r w:rsidRPr="00F53BD1">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F53BD1">
        <w:rPr>
          <w:rFonts w:ascii="Times New Roman" w:hAnsi="Times New Roman" w:cs="Times New Roman"/>
          <w:color w:val="000000"/>
          <w:sz w:val="24"/>
          <w:szCs w:val="24"/>
        </w:rPr>
        <w:t xml:space="preserve"> н</w:t>
      </w:r>
      <w:r w:rsidRPr="00F53BD1">
        <w:rPr>
          <w:rFonts w:ascii="Times New Roman" w:hAnsi="Times New Roman" w:cs="Times New Roman"/>
          <w:sz w:val="24"/>
          <w:szCs w:val="24"/>
        </w:rPr>
        <w:t>астоящего Порядка.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6. Сведения о муниципальной услуге, указанные в подпункте «а» пункта 5</w:t>
      </w:r>
      <w:r w:rsidRPr="00F53BD1">
        <w:rPr>
          <w:rFonts w:ascii="Times New Roman" w:hAnsi="Times New Roman" w:cs="Times New Roman"/>
          <w:color w:val="000000"/>
          <w:sz w:val="24"/>
          <w:szCs w:val="24"/>
        </w:rPr>
        <w:t xml:space="preserve"> </w:t>
      </w:r>
      <w:r w:rsidRPr="00F53BD1">
        <w:rPr>
          <w:rFonts w:ascii="Times New Roman" w:hAnsi="Times New Roman" w:cs="Times New Roman"/>
          <w:sz w:val="24"/>
          <w:szCs w:val="24"/>
        </w:rPr>
        <w:t>настоящего Порядка, должны быть достаточны для описания:</w:t>
      </w:r>
    </w:p>
    <w:p w:rsidR="00D27E03" w:rsidRPr="00F53BD1" w:rsidRDefault="00D27E03" w:rsidP="00D27E03">
      <w:pPr>
        <w:pStyle w:val="ConsPlusNormal"/>
        <w:ind w:firstLine="709"/>
        <w:jc w:val="both"/>
        <w:rPr>
          <w:rFonts w:ascii="Times New Roman" w:hAnsi="Times New Roman" w:cs="Times New Roman"/>
          <w:sz w:val="24"/>
          <w:szCs w:val="24"/>
        </w:rPr>
      </w:pPr>
      <w:bookmarkStart w:id="4" w:name="P54"/>
      <w:bookmarkEnd w:id="4"/>
      <w:r w:rsidRPr="00F53BD1">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bookmarkStart w:id="5" w:name="P57"/>
      <w:bookmarkEnd w:id="5"/>
      <w:r w:rsidRPr="00F53BD1">
        <w:rPr>
          <w:rFonts w:ascii="Times New Roman" w:hAnsi="Times New Roman" w:cs="Times New Roman"/>
          <w:sz w:val="24"/>
          <w:szCs w:val="24"/>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Title"/>
        <w:ind w:firstLine="709"/>
        <w:jc w:val="both"/>
        <w:rPr>
          <w:rFonts w:ascii="Times New Roman" w:hAnsi="Times New Roman" w:cs="Times New Roman"/>
          <w:b w:val="0"/>
          <w:sz w:val="24"/>
          <w:szCs w:val="24"/>
        </w:rPr>
      </w:pPr>
      <w:bookmarkStart w:id="6" w:name="P60"/>
      <w:bookmarkEnd w:id="6"/>
      <w:r w:rsidRPr="00F53BD1">
        <w:rPr>
          <w:rFonts w:ascii="Times New Roman" w:hAnsi="Times New Roman" w:cs="Times New Roman"/>
          <w:b w:val="0"/>
          <w:sz w:val="24"/>
          <w:szCs w:val="24"/>
        </w:rPr>
        <w:t>II. Требования к структуре</w:t>
      </w:r>
    </w:p>
    <w:p w:rsidR="00D27E03" w:rsidRPr="00F53BD1" w:rsidRDefault="00D27E03" w:rsidP="00D27E03">
      <w:pPr>
        <w:pStyle w:val="ConsPlusTitle"/>
        <w:ind w:firstLine="709"/>
        <w:jc w:val="both"/>
        <w:rPr>
          <w:rFonts w:ascii="Times New Roman" w:hAnsi="Times New Roman" w:cs="Times New Roman"/>
          <w:b w:val="0"/>
          <w:sz w:val="24"/>
          <w:szCs w:val="24"/>
        </w:rPr>
      </w:pPr>
      <w:r w:rsidRPr="00F53BD1">
        <w:rPr>
          <w:rFonts w:ascii="Times New Roman" w:hAnsi="Times New Roman" w:cs="Times New Roman"/>
          <w:b w:val="0"/>
          <w:sz w:val="24"/>
          <w:szCs w:val="24"/>
        </w:rPr>
        <w:t>и содержанию административных регламентов</w:t>
      </w: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9. В административный регламент включаются следующие разделы:</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общие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б) стандарт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состав, последовательность и сроки выполнения административных процедур;</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г) формы контроля за исполнением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w:t>
      </w:r>
      <w:r w:rsidRPr="00F53BD1">
        <w:rPr>
          <w:rFonts w:ascii="Times New Roman" w:hAnsi="Times New Roman" w:cs="Times New Roman"/>
          <w:color w:val="000000"/>
          <w:sz w:val="24"/>
          <w:szCs w:val="24"/>
        </w:rPr>
        <w:t xml:space="preserve"> </w:t>
      </w:r>
      <w:r w:rsidRPr="00F53BD1">
        <w:rPr>
          <w:rFonts w:ascii="Times New Roman" w:hAnsi="Times New Roman" w:cs="Times New Roman"/>
          <w:sz w:val="24"/>
          <w:szCs w:val="24"/>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10. В раздел «Общие положения»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предмет регулирования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круг заявителей;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11. Раздел «Стандарт предоставления муниципальной услуги» состоит из следующих подразделов: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наименование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наименование органа, предоставляющего муниципальную услугу;</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результат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г) срок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д) правовые основания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л) срок регистрации запроса заявителя о предоставлении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м) требования к помещениям, в которых предоставляются муниципальные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н) показатели качества и доступности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12. Подраздел «Наименование органа, предоставляющего муниципальную услугу» должен включать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полное наименование органа, предоставляющего муниципальную услугу;</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27E03" w:rsidRPr="00F53BD1" w:rsidRDefault="00D27E03" w:rsidP="00D27E03">
      <w:pPr>
        <w:pStyle w:val="ConsPlusNormal"/>
        <w:ind w:firstLine="709"/>
        <w:jc w:val="both"/>
        <w:rPr>
          <w:rFonts w:ascii="Times New Roman" w:hAnsi="Times New Roman" w:cs="Times New Roman"/>
          <w:sz w:val="24"/>
          <w:szCs w:val="24"/>
        </w:rPr>
      </w:pPr>
      <w:bookmarkStart w:id="7" w:name="P91"/>
      <w:bookmarkEnd w:id="7"/>
      <w:r w:rsidRPr="00F53BD1">
        <w:rPr>
          <w:rFonts w:ascii="Times New Roman" w:hAnsi="Times New Roman" w:cs="Times New Roman"/>
          <w:sz w:val="24"/>
          <w:szCs w:val="24"/>
        </w:rPr>
        <w:t>13. Подраздел «Результат предоставления муниципальной услуги» должен включать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наименование результата (результатов)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способ получения результата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состав и способы подачи запроса о предоставлении муниципальной услуги, который должен содержать:</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полное наименование органа, предоставляющего муниципальную услугу;</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дополнительные сведения, необходимые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перечень прилагаемых к запросу документов и (или) информации;</w:t>
      </w:r>
    </w:p>
    <w:p w:rsidR="00D27E03" w:rsidRPr="00F53BD1" w:rsidRDefault="00D27E03" w:rsidP="00D27E03">
      <w:pPr>
        <w:pStyle w:val="ConsPlusNormal"/>
        <w:ind w:firstLine="709"/>
        <w:jc w:val="both"/>
        <w:rPr>
          <w:rFonts w:ascii="Times New Roman" w:hAnsi="Times New Roman" w:cs="Times New Roman"/>
          <w:sz w:val="24"/>
          <w:szCs w:val="24"/>
        </w:rPr>
      </w:pPr>
      <w:bookmarkStart w:id="8" w:name="P111"/>
      <w:bookmarkEnd w:id="8"/>
      <w:r w:rsidRPr="00F53BD1">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27E03" w:rsidRPr="00F53BD1" w:rsidRDefault="00D27E03" w:rsidP="00D27E03">
      <w:pPr>
        <w:pStyle w:val="ConsPlusNormal"/>
        <w:ind w:firstLine="709"/>
        <w:jc w:val="both"/>
        <w:rPr>
          <w:rFonts w:ascii="Times New Roman" w:hAnsi="Times New Roman" w:cs="Times New Roman"/>
          <w:sz w:val="24"/>
          <w:szCs w:val="24"/>
        </w:rPr>
      </w:pPr>
      <w:bookmarkStart w:id="9" w:name="P112"/>
      <w:bookmarkEnd w:id="9"/>
      <w:r w:rsidRPr="00F53BD1">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Исчерпывающий перечень документов, указанных в абзацах восьмом</w:t>
      </w:r>
      <w:r w:rsidRPr="00F53BD1">
        <w:rPr>
          <w:rFonts w:ascii="Times New Roman" w:hAnsi="Times New Roman" w:cs="Times New Roman"/>
          <w:color w:val="000000"/>
          <w:sz w:val="24"/>
          <w:szCs w:val="24"/>
        </w:rPr>
        <w:t xml:space="preserve"> </w:t>
      </w:r>
      <w:r w:rsidRPr="00F53BD1">
        <w:rPr>
          <w:rFonts w:ascii="Times New Roman" w:hAnsi="Times New Roman" w:cs="Times New Roman"/>
          <w:sz w:val="24"/>
          <w:szCs w:val="24"/>
        </w:rPr>
        <w:t>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bookmarkStart w:id="10" w:name="P118"/>
      <w:bookmarkEnd w:id="10"/>
      <w:r w:rsidRPr="00F53BD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27E03" w:rsidRPr="00F53BD1" w:rsidRDefault="00D27E03" w:rsidP="00D27E03">
      <w:pPr>
        <w:pStyle w:val="ConsPlusNormal"/>
        <w:ind w:firstLine="709"/>
        <w:jc w:val="both"/>
        <w:rPr>
          <w:rFonts w:ascii="Times New Roman" w:hAnsi="Times New Roman" w:cs="Times New Roman"/>
          <w:sz w:val="24"/>
          <w:szCs w:val="24"/>
        </w:rPr>
      </w:pPr>
      <w:bookmarkStart w:id="11" w:name="P119"/>
      <w:bookmarkEnd w:id="11"/>
      <w:r w:rsidRPr="00F53BD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bookmarkStart w:id="12" w:name="P120"/>
      <w:bookmarkEnd w:id="12"/>
      <w:r w:rsidRPr="00F53BD1">
        <w:rPr>
          <w:rFonts w:ascii="Times New Roman" w:hAnsi="Times New Roman" w:cs="Times New Roman"/>
          <w:sz w:val="24"/>
          <w:szCs w:val="24"/>
        </w:rPr>
        <w:t>Для каждого основания, включенного в перечни, указанные в абзацах втором</w:t>
      </w:r>
      <w:r w:rsidRPr="00F53BD1">
        <w:rPr>
          <w:rFonts w:ascii="Times New Roman" w:hAnsi="Times New Roman" w:cs="Times New Roman"/>
          <w:color w:val="000000"/>
          <w:sz w:val="24"/>
          <w:szCs w:val="24"/>
        </w:rPr>
        <w:t xml:space="preserve"> и </w:t>
      </w:r>
      <w:r w:rsidRPr="00F53BD1">
        <w:rPr>
          <w:rFonts w:ascii="Times New Roman" w:hAnsi="Times New Roman" w:cs="Times New Roman"/>
          <w:sz w:val="24"/>
          <w:szCs w:val="24"/>
        </w:rPr>
        <w:t>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Исчерпывающий перечень оснований, предусмотренных абзацами вторым</w:t>
      </w:r>
      <w:r w:rsidRPr="00F53BD1">
        <w:rPr>
          <w:rFonts w:ascii="Times New Roman" w:hAnsi="Times New Roman" w:cs="Times New Roman"/>
          <w:color w:val="000000"/>
          <w:sz w:val="24"/>
          <w:szCs w:val="24"/>
        </w:rPr>
        <w:t xml:space="preserve"> и </w:t>
      </w:r>
      <w:r w:rsidRPr="00F53BD1">
        <w:rPr>
          <w:rFonts w:ascii="Times New Roman" w:hAnsi="Times New Roman" w:cs="Times New Roman"/>
          <w:sz w:val="24"/>
          <w:szCs w:val="24"/>
        </w:rPr>
        <w:t>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23. В подраздел «Иные требования к предоставлению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bookmarkStart w:id="13" w:name="P128"/>
      <w:bookmarkEnd w:id="13"/>
      <w:r w:rsidRPr="00F53BD1">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27E03" w:rsidRPr="00F53BD1" w:rsidRDefault="00D27E03" w:rsidP="00D27E03">
      <w:pPr>
        <w:pStyle w:val="ConsPlusNormal"/>
        <w:ind w:firstLine="709"/>
        <w:jc w:val="both"/>
        <w:rPr>
          <w:rFonts w:ascii="Times New Roman" w:hAnsi="Times New Roman" w:cs="Times New Roman"/>
          <w:sz w:val="24"/>
          <w:szCs w:val="24"/>
        </w:rPr>
      </w:pPr>
      <w:bookmarkStart w:id="14" w:name="P132"/>
      <w:bookmarkEnd w:id="14"/>
      <w:r w:rsidRPr="00F53BD1">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описание административной процедуры профилирования заявителя;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подразделы, содержащие описание вариантов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w:t>
      </w:r>
      <w:r w:rsidRPr="00F53BD1">
        <w:rPr>
          <w:rFonts w:ascii="Times New Roman" w:hAnsi="Times New Roman" w:cs="Times New Roman"/>
          <w:sz w:val="24"/>
          <w:szCs w:val="24"/>
        </w:rPr>
        <w:lastRenderedPageBreak/>
        <w:t>признаков заявителей, каждая из которых соответствует одному варианту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w:t>
      </w:r>
      <w:r w:rsidRPr="00F53BD1">
        <w:rPr>
          <w:rFonts w:ascii="Times New Roman" w:hAnsi="Times New Roman" w:cs="Times New Roman"/>
          <w:color w:val="000000"/>
          <w:sz w:val="24"/>
          <w:szCs w:val="24"/>
        </w:rPr>
        <w:t xml:space="preserve"> </w:t>
      </w:r>
      <w:r w:rsidRPr="00F53BD1">
        <w:rPr>
          <w:rFonts w:ascii="Times New Roman" w:hAnsi="Times New Roman" w:cs="Times New Roman"/>
          <w:sz w:val="24"/>
          <w:szCs w:val="24"/>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наличие (отсутствие) возможности подачи запроса представителем заявителя;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27E03" w:rsidRPr="00F53BD1" w:rsidRDefault="00D27E03" w:rsidP="00D27E03">
      <w:pPr>
        <w:autoSpaceDE w:val="0"/>
        <w:autoSpaceDN w:val="0"/>
        <w:adjustRightInd w:val="0"/>
        <w:ind w:firstLine="709"/>
        <w:rPr>
          <w:rFonts w:ascii="Times New Roman" w:hAnsi="Times New Roman"/>
        </w:rPr>
      </w:pPr>
      <w:r w:rsidRPr="00F53BD1">
        <w:rPr>
          <w:rFonts w:ascii="Times New Roman" w:hAnsi="Times New Roman"/>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направляемые в запросе сведения;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запрашиваемые в запросе сведения с указанием их цели использования;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основание для информационного запроса, срок его направления;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срок, в течение которого результат запроса должен поступить в администрацию.</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перечень оснований для возобновления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31. В описание административной процедуры предоставления результата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способы предоставления результата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32. В описание административной процедуры получения дополнительных сведений от заявителя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срок, необходимый для получения таких документов и (или) информации;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D27E03" w:rsidRPr="00F53BD1" w:rsidRDefault="00D27E03" w:rsidP="00D27E03">
      <w:pPr>
        <w:pStyle w:val="ConsPlusNormal"/>
        <w:ind w:firstLine="709"/>
        <w:jc w:val="both"/>
        <w:rPr>
          <w:rFonts w:ascii="Times New Roman" w:hAnsi="Times New Roman" w:cs="Times New Roman"/>
          <w:color w:val="000000"/>
          <w:sz w:val="24"/>
          <w:szCs w:val="24"/>
        </w:rPr>
      </w:pPr>
      <w:r w:rsidRPr="00F53BD1">
        <w:rPr>
          <w:rFonts w:ascii="Times New Roman" w:hAnsi="Times New Roman" w:cs="Times New Roman"/>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F53BD1">
        <w:rPr>
          <w:rFonts w:ascii="Times New Roman" w:hAnsi="Times New Roman" w:cs="Times New Roman"/>
          <w:color w:val="000000"/>
          <w:sz w:val="24"/>
          <w:szCs w:val="24"/>
        </w:rPr>
        <w:t xml:space="preserve">с </w:t>
      </w:r>
      <w:r w:rsidRPr="00F53BD1">
        <w:rPr>
          <w:rFonts w:ascii="Times New Roman" w:hAnsi="Times New Roman" w:cs="Times New Roman"/>
          <w:sz w:val="24"/>
          <w:szCs w:val="24"/>
        </w:rPr>
        <w:t>пунктом 1 части 1 статьи 7.3</w:t>
      </w:r>
      <w:r w:rsidRPr="00F53BD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D27E03" w:rsidRPr="00F53BD1" w:rsidRDefault="00D27E03" w:rsidP="00D27E03">
      <w:pPr>
        <w:pStyle w:val="ConsPlusNormal"/>
        <w:ind w:firstLine="709"/>
        <w:jc w:val="both"/>
        <w:rPr>
          <w:rFonts w:ascii="Times New Roman" w:hAnsi="Times New Roman" w:cs="Times New Roman"/>
          <w:color w:val="000000"/>
          <w:sz w:val="24"/>
          <w:szCs w:val="24"/>
        </w:rPr>
      </w:pPr>
      <w:bookmarkStart w:id="15" w:name="P171"/>
      <w:bookmarkEnd w:id="15"/>
      <w:r w:rsidRPr="00F53BD1">
        <w:rPr>
          <w:rFonts w:ascii="Times New Roman" w:hAnsi="Times New Roman" w:cs="Times New Roman"/>
          <w:color w:val="000000"/>
          <w:sz w:val="24"/>
          <w:szCs w:val="24"/>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D27E03" w:rsidRPr="00F53BD1" w:rsidRDefault="00D27E03" w:rsidP="00D27E03">
      <w:pPr>
        <w:pStyle w:val="ConsPlusNormal"/>
        <w:ind w:firstLine="709"/>
        <w:jc w:val="both"/>
        <w:rPr>
          <w:rFonts w:ascii="Times New Roman" w:hAnsi="Times New Roman" w:cs="Times New Roman"/>
          <w:color w:val="000000"/>
          <w:sz w:val="24"/>
          <w:szCs w:val="24"/>
        </w:rPr>
      </w:pPr>
      <w:r w:rsidRPr="00F53BD1">
        <w:rPr>
          <w:rFonts w:ascii="Times New Roman" w:hAnsi="Times New Roman" w:cs="Times New Roman"/>
          <w:color w:val="000000"/>
          <w:sz w:val="24"/>
          <w:szCs w:val="24"/>
        </w:rPr>
        <w:t xml:space="preserve">в) наименование информационной системы, из которой должны поступить сведения, указанные в </w:t>
      </w:r>
      <w:r w:rsidRPr="00F53BD1">
        <w:rPr>
          <w:rFonts w:ascii="Times New Roman" w:hAnsi="Times New Roman" w:cs="Times New Roman"/>
          <w:sz w:val="24"/>
          <w:szCs w:val="24"/>
        </w:rPr>
        <w:t xml:space="preserve">подпункте «б» </w:t>
      </w:r>
      <w:r w:rsidRPr="00F53BD1">
        <w:rPr>
          <w:rFonts w:ascii="Times New Roman" w:hAnsi="Times New Roman" w:cs="Times New Roman"/>
          <w:color w:val="000000"/>
          <w:sz w:val="24"/>
          <w:szCs w:val="24"/>
        </w:rPr>
        <w:t>настоящего пункта, а также информационной системы администрации, в которую должны поступить данные сведения;</w:t>
      </w:r>
    </w:p>
    <w:p w:rsidR="00D27E03" w:rsidRPr="00F53BD1" w:rsidRDefault="00D27E03" w:rsidP="00D27E03">
      <w:pPr>
        <w:pStyle w:val="ConsPlusNormal"/>
        <w:ind w:firstLine="709"/>
        <w:jc w:val="both"/>
        <w:rPr>
          <w:rFonts w:ascii="Times New Roman" w:hAnsi="Times New Roman" w:cs="Times New Roman"/>
          <w:color w:val="000000"/>
          <w:sz w:val="24"/>
          <w:szCs w:val="24"/>
        </w:rPr>
      </w:pPr>
      <w:r w:rsidRPr="00F53BD1">
        <w:rPr>
          <w:rFonts w:ascii="Times New Roman" w:hAnsi="Times New Roman" w:cs="Times New Roman"/>
          <w:color w:val="000000"/>
          <w:sz w:val="24"/>
          <w:szCs w:val="24"/>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Pr="00F53BD1">
        <w:rPr>
          <w:rFonts w:ascii="Times New Roman" w:hAnsi="Times New Roman" w:cs="Times New Roman"/>
          <w:sz w:val="24"/>
          <w:szCs w:val="24"/>
        </w:rPr>
        <w:t xml:space="preserve">подпункте «б» </w:t>
      </w:r>
      <w:r w:rsidRPr="00F53BD1">
        <w:rPr>
          <w:rFonts w:ascii="Times New Roman" w:hAnsi="Times New Roman" w:cs="Times New Roman"/>
          <w:color w:val="000000"/>
          <w:sz w:val="24"/>
          <w:szCs w:val="24"/>
        </w:rPr>
        <w:t>настоящего пункта.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34. Раздел «Формы контроля за исполнением административного регламента» состоит из следующих подразделов:</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7E03" w:rsidRPr="00F53BD1" w:rsidRDefault="00D27E03" w:rsidP="00D27E03">
      <w:pPr>
        <w:pStyle w:val="ConsPlusNormal"/>
        <w:ind w:firstLine="709"/>
        <w:jc w:val="both"/>
        <w:rPr>
          <w:rFonts w:ascii="Times New Roman" w:hAnsi="Times New Roman" w:cs="Times New Roman"/>
          <w:color w:val="000000"/>
          <w:sz w:val="24"/>
          <w:szCs w:val="24"/>
        </w:rPr>
      </w:pPr>
      <w:r w:rsidRPr="00F53BD1">
        <w:rPr>
          <w:rFonts w:ascii="Times New Roman" w:hAnsi="Times New Roman" w:cs="Times New Roman"/>
          <w:color w:val="000000"/>
          <w:sz w:val="24"/>
          <w:szCs w:val="24"/>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F53BD1">
        <w:rPr>
          <w:rFonts w:ascii="Times New Roman" w:hAnsi="Times New Roman" w:cs="Times New Roman"/>
          <w:sz w:val="24"/>
          <w:szCs w:val="24"/>
        </w:rPr>
        <w:t>части 1.1 статьи 16</w:t>
      </w:r>
      <w:r w:rsidRPr="00F53BD1">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27E03" w:rsidRPr="00F53BD1" w:rsidRDefault="00D27E03" w:rsidP="00D27E03">
      <w:pPr>
        <w:pStyle w:val="ConsPlusNormal"/>
        <w:ind w:firstLine="709"/>
        <w:jc w:val="both"/>
        <w:rPr>
          <w:rFonts w:ascii="Times New Roman" w:hAnsi="Times New Roman" w:cs="Times New Roman"/>
          <w:color w:val="000000"/>
          <w:sz w:val="24"/>
          <w:szCs w:val="24"/>
        </w:rPr>
      </w:pPr>
    </w:p>
    <w:p w:rsidR="00D27E03" w:rsidRPr="00F53BD1" w:rsidRDefault="00D27E03" w:rsidP="00D27E03">
      <w:pPr>
        <w:pStyle w:val="ConsPlusTitle"/>
        <w:ind w:firstLine="709"/>
        <w:jc w:val="both"/>
        <w:rPr>
          <w:rFonts w:ascii="Times New Roman" w:hAnsi="Times New Roman" w:cs="Times New Roman"/>
          <w:b w:val="0"/>
          <w:sz w:val="24"/>
          <w:szCs w:val="24"/>
        </w:rPr>
      </w:pPr>
      <w:r w:rsidRPr="00F53BD1">
        <w:rPr>
          <w:rFonts w:ascii="Times New Roman" w:hAnsi="Times New Roman" w:cs="Times New Roman"/>
          <w:b w:val="0"/>
          <w:sz w:val="24"/>
          <w:szCs w:val="24"/>
        </w:rPr>
        <w:t>III. Порядок согласования</w:t>
      </w:r>
    </w:p>
    <w:p w:rsidR="00D27E03" w:rsidRPr="00F53BD1" w:rsidRDefault="00D27E03" w:rsidP="00D27E03">
      <w:pPr>
        <w:pStyle w:val="ConsPlusTitle"/>
        <w:ind w:firstLine="709"/>
        <w:jc w:val="both"/>
        <w:rPr>
          <w:rFonts w:ascii="Times New Roman" w:hAnsi="Times New Roman" w:cs="Times New Roman"/>
          <w:b w:val="0"/>
          <w:sz w:val="24"/>
          <w:szCs w:val="24"/>
        </w:rPr>
      </w:pPr>
      <w:r w:rsidRPr="00F53BD1">
        <w:rPr>
          <w:rFonts w:ascii="Times New Roman" w:hAnsi="Times New Roman" w:cs="Times New Roman"/>
          <w:b w:val="0"/>
          <w:sz w:val="24"/>
          <w:szCs w:val="24"/>
        </w:rPr>
        <w:t>и утверждения административных регламентов</w:t>
      </w: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36. Проект административного регламента формируется администрацией в машиночитаемом формате в электронном виде в реестре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а) администрации;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lastRenderedPageBreak/>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D27E03" w:rsidRPr="00F53BD1" w:rsidRDefault="00D27E03" w:rsidP="00D27E03">
      <w:pPr>
        <w:pStyle w:val="ConsPlusNormal"/>
        <w:ind w:firstLine="709"/>
        <w:jc w:val="both"/>
        <w:rPr>
          <w:rFonts w:ascii="Times New Roman" w:hAnsi="Times New Roman" w:cs="Times New Roman"/>
          <w:color w:val="000000"/>
          <w:sz w:val="24"/>
          <w:szCs w:val="24"/>
        </w:rPr>
      </w:pPr>
      <w:r w:rsidRPr="00F53BD1">
        <w:rPr>
          <w:rFonts w:ascii="Times New Roman" w:hAnsi="Times New Roman" w:cs="Times New Roman"/>
          <w:color w:val="000000"/>
          <w:sz w:val="24"/>
          <w:szCs w:val="24"/>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Pr="00F53BD1">
        <w:rPr>
          <w:rFonts w:ascii="Times New Roman" w:hAnsi="Times New Roman" w:cs="Times New Roman"/>
          <w:sz w:val="24"/>
          <w:szCs w:val="24"/>
        </w:rPr>
        <w:t>подпункте «а» пункта 5</w:t>
      </w:r>
      <w:r w:rsidRPr="00F53BD1">
        <w:rPr>
          <w:rFonts w:ascii="Times New Roman" w:hAnsi="Times New Roman" w:cs="Times New Roman"/>
          <w:color w:val="000000"/>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Экспертиза проекта административного регламента проводится в случаях и порядке, установленных муниципальным правовым актом.</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46. Утвержденный административный регламент направляется для последующего официального опубликования.</w:t>
      </w:r>
    </w:p>
    <w:p w:rsidR="00D27E03" w:rsidRPr="00F53BD1" w:rsidRDefault="00D27E03" w:rsidP="00D27E03">
      <w:pPr>
        <w:pStyle w:val="ConsPlusNormal"/>
        <w:ind w:firstLine="709"/>
        <w:jc w:val="both"/>
        <w:rPr>
          <w:rFonts w:ascii="Times New Roman" w:hAnsi="Times New Roman" w:cs="Times New Roman"/>
          <w:sz w:val="24"/>
          <w:szCs w:val="24"/>
        </w:rPr>
      </w:pPr>
      <w:r w:rsidRPr="00F53BD1">
        <w:rPr>
          <w:rFonts w:ascii="Times New Roman" w:hAnsi="Times New Roman" w:cs="Times New Roman"/>
          <w:sz w:val="24"/>
          <w:szCs w:val="24"/>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p>
    <w:p w:rsidR="00D27E03" w:rsidRPr="00F53BD1" w:rsidRDefault="00D27E03" w:rsidP="00D27E03">
      <w:pPr>
        <w:pStyle w:val="ConsPlusNormal"/>
        <w:ind w:firstLine="709"/>
        <w:jc w:val="both"/>
        <w:rPr>
          <w:rFonts w:ascii="Times New Roman" w:hAnsi="Times New Roman" w:cs="Times New Roman"/>
          <w:sz w:val="24"/>
          <w:szCs w:val="24"/>
        </w:rPr>
      </w:pPr>
    </w:p>
    <w:p w:rsidR="00770634" w:rsidRPr="00F53BD1" w:rsidRDefault="00770634" w:rsidP="00D27E03">
      <w:pPr>
        <w:ind w:firstLine="0"/>
        <w:rPr>
          <w:rFonts w:ascii="Times New Roman" w:hAnsi="Times New Roman"/>
        </w:rPr>
      </w:pPr>
    </w:p>
    <w:sectPr w:rsidR="00770634" w:rsidRPr="00F53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2B"/>
    <w:rsid w:val="00047391"/>
    <w:rsid w:val="00082647"/>
    <w:rsid w:val="000B10C2"/>
    <w:rsid w:val="001257A2"/>
    <w:rsid w:val="001751C3"/>
    <w:rsid w:val="001A0C34"/>
    <w:rsid w:val="00203D08"/>
    <w:rsid w:val="00276482"/>
    <w:rsid w:val="00326732"/>
    <w:rsid w:val="00334317"/>
    <w:rsid w:val="00480061"/>
    <w:rsid w:val="005640A8"/>
    <w:rsid w:val="005755BB"/>
    <w:rsid w:val="0061119F"/>
    <w:rsid w:val="006C3A7C"/>
    <w:rsid w:val="006F3961"/>
    <w:rsid w:val="00770634"/>
    <w:rsid w:val="00784E30"/>
    <w:rsid w:val="0094432B"/>
    <w:rsid w:val="009C1236"/>
    <w:rsid w:val="00B152EB"/>
    <w:rsid w:val="00B8603E"/>
    <w:rsid w:val="00BC50EF"/>
    <w:rsid w:val="00C648C9"/>
    <w:rsid w:val="00C8675D"/>
    <w:rsid w:val="00D126DA"/>
    <w:rsid w:val="00D27E03"/>
    <w:rsid w:val="00D73E93"/>
    <w:rsid w:val="00DF43A4"/>
    <w:rsid w:val="00E726C0"/>
    <w:rsid w:val="00ED0E2D"/>
    <w:rsid w:val="00F3565A"/>
    <w:rsid w:val="00F40655"/>
    <w:rsid w:val="00F53BD1"/>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B985-0626-4069-A4B7-F34EABB6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7E0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E03"/>
    <w:pPr>
      <w:spacing w:after="0" w:line="240" w:lineRule="auto"/>
    </w:pPr>
    <w:rPr>
      <w:rFonts w:ascii="Calibri" w:eastAsia="Calibri" w:hAnsi="Calibri" w:cs="Times New Roman"/>
    </w:rPr>
  </w:style>
  <w:style w:type="paragraph" w:customStyle="1" w:styleId="ConsPlusNormal">
    <w:name w:val="ConsPlusNormal"/>
    <w:rsid w:val="00D27E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D27E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D27E03"/>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Круглое</cp:lastModifiedBy>
  <cp:revision>6</cp:revision>
  <dcterms:created xsi:type="dcterms:W3CDTF">2022-05-26T09:52:00Z</dcterms:created>
  <dcterms:modified xsi:type="dcterms:W3CDTF">2022-05-26T12:23:00Z</dcterms:modified>
</cp:coreProperties>
</file>