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DC" w:rsidRDefault="009008DC" w:rsidP="00DE70B7">
      <w:pPr>
        <w:spacing w:after="0"/>
        <w:jc w:val="center"/>
      </w:pPr>
      <w:r>
        <w:t>АДМИНИСТРАЦИЯ КРУГЛЯНСКОГО СЕЛЬСКОГО ПОСЕЛЕНИЯ</w:t>
      </w:r>
      <w:r>
        <w:br/>
        <w:t xml:space="preserve">КАШИРСКОГО МУНИЦИПАЛЬНОГО РАЙОНА  </w:t>
      </w:r>
    </w:p>
    <w:p w:rsidR="009008DC" w:rsidRDefault="009008DC" w:rsidP="00DE70B7">
      <w:pPr>
        <w:spacing w:after="0"/>
        <w:jc w:val="center"/>
      </w:pPr>
      <w:r>
        <w:t>ВОРОНЕЖСКОЙ ОБЛАСТИ</w:t>
      </w:r>
    </w:p>
    <w:p w:rsidR="009008DC" w:rsidRDefault="009008DC" w:rsidP="00DE70B7">
      <w:pPr>
        <w:spacing w:after="0"/>
        <w:jc w:val="center"/>
      </w:pPr>
    </w:p>
    <w:p w:rsidR="009008DC" w:rsidRDefault="009008DC" w:rsidP="00DE70B7">
      <w:pPr>
        <w:spacing w:after="0"/>
        <w:jc w:val="center"/>
      </w:pPr>
    </w:p>
    <w:p w:rsidR="009008DC" w:rsidRDefault="009008DC" w:rsidP="00DE70B7">
      <w:pPr>
        <w:spacing w:after="0"/>
        <w:jc w:val="center"/>
      </w:pPr>
      <w:r>
        <w:t>П О С Т А Н О В Л Е Н И Е</w:t>
      </w:r>
    </w:p>
    <w:p w:rsidR="009008DC" w:rsidRDefault="009008DC" w:rsidP="00DE70B7">
      <w:pPr>
        <w:spacing w:after="0"/>
      </w:pPr>
      <w:r>
        <w:t>От 14.01.2014 года №2</w:t>
      </w:r>
    </w:p>
    <w:p w:rsidR="009008DC" w:rsidRDefault="009008DC" w:rsidP="00DE70B7">
      <w:pPr>
        <w:spacing w:after="0"/>
      </w:pPr>
      <w:r>
        <w:t>С.Круглое</w:t>
      </w:r>
    </w:p>
    <w:p w:rsidR="009008DC" w:rsidRDefault="009008DC" w:rsidP="00DE70B7">
      <w:pPr>
        <w:spacing w:after="0"/>
      </w:pPr>
    </w:p>
    <w:p w:rsidR="009008DC" w:rsidRDefault="009008DC" w:rsidP="00DE70B7">
      <w:pPr>
        <w:spacing w:after="0"/>
      </w:pPr>
      <w:r>
        <w:t>О внесении дополнений в</w:t>
      </w:r>
    </w:p>
    <w:p w:rsidR="009008DC" w:rsidRDefault="009008DC" w:rsidP="00DE70B7">
      <w:pPr>
        <w:spacing w:after="0"/>
      </w:pPr>
      <w:r>
        <w:t>Постановление администрации Круглянского</w:t>
      </w:r>
    </w:p>
    <w:p w:rsidR="009008DC" w:rsidRDefault="009008DC" w:rsidP="00DE70B7">
      <w:pPr>
        <w:spacing w:after="0"/>
      </w:pPr>
      <w:r>
        <w:t>сельского поселения Каширского муниципального</w:t>
      </w:r>
    </w:p>
    <w:p w:rsidR="009008DC" w:rsidRDefault="009008DC" w:rsidP="00DE70B7">
      <w:pPr>
        <w:spacing w:after="0"/>
      </w:pPr>
      <w:r>
        <w:t>района Воронежской области от 13</w:t>
      </w:r>
      <w:bookmarkStart w:id="0" w:name="_GoBack"/>
      <w:bookmarkEnd w:id="0"/>
      <w:r>
        <w:t>.01.2014г № 1</w:t>
      </w:r>
    </w:p>
    <w:p w:rsidR="009008DC" w:rsidRDefault="009008DC" w:rsidP="00DE70B7">
      <w:pPr>
        <w:spacing w:after="0"/>
      </w:pPr>
      <w:r>
        <w:t>Об утверждении муниципальной программы</w:t>
      </w:r>
    </w:p>
    <w:p w:rsidR="009008DC" w:rsidRDefault="009008DC" w:rsidP="00DE70B7">
      <w:pPr>
        <w:spacing w:after="0"/>
      </w:pPr>
      <w:r>
        <w:t xml:space="preserve">«Обеспечение доступным  и комфортным жильем и </w:t>
      </w:r>
    </w:p>
    <w:p w:rsidR="009008DC" w:rsidRDefault="009008DC" w:rsidP="00DE70B7">
      <w:pPr>
        <w:spacing w:after="0"/>
      </w:pPr>
      <w:r>
        <w:t>коммунальными услугами граждан в Круглянском</w:t>
      </w:r>
    </w:p>
    <w:p w:rsidR="009008DC" w:rsidRDefault="009008DC" w:rsidP="00DE70B7">
      <w:pPr>
        <w:spacing w:after="0"/>
      </w:pPr>
      <w:r>
        <w:t>сельском поселении на 2014-2016 годы</w:t>
      </w:r>
    </w:p>
    <w:p w:rsidR="009008DC" w:rsidRDefault="009008DC" w:rsidP="00DE70B7">
      <w:pPr>
        <w:spacing w:after="0"/>
      </w:pPr>
    </w:p>
    <w:p w:rsidR="009008DC" w:rsidRDefault="009008DC" w:rsidP="00DE70B7">
      <w:pPr>
        <w:spacing w:after="0"/>
      </w:pPr>
    </w:p>
    <w:p w:rsidR="009008DC" w:rsidRDefault="009008DC" w:rsidP="00DE70B7">
      <w:pPr>
        <w:spacing w:after="0"/>
      </w:pPr>
    </w:p>
    <w:p w:rsidR="009008DC" w:rsidRDefault="009008DC" w:rsidP="00DE70B7">
      <w:pPr>
        <w:spacing w:after="0"/>
      </w:pPr>
      <w:r>
        <w:t xml:space="preserve">           В соответствии во исполнение пп.3.1 п.3 протокола заседания президиума правительства Воронежской области от 16.12.2013 года №13</w:t>
      </w:r>
    </w:p>
    <w:p w:rsidR="009008DC" w:rsidRDefault="009008DC" w:rsidP="00EA788C">
      <w:pPr>
        <w:spacing w:after="0"/>
        <w:jc w:val="center"/>
      </w:pPr>
    </w:p>
    <w:p w:rsidR="009008DC" w:rsidRDefault="009008DC" w:rsidP="00EA788C">
      <w:pPr>
        <w:spacing w:after="0"/>
        <w:jc w:val="center"/>
      </w:pPr>
      <w:r>
        <w:t>П О С Т А Н О В Л Я Ю:</w:t>
      </w:r>
    </w:p>
    <w:p w:rsidR="009008DC" w:rsidRDefault="009008DC" w:rsidP="00EA788C">
      <w:pPr>
        <w:pStyle w:val="ListParagraph"/>
        <w:numPr>
          <w:ilvl w:val="0"/>
          <w:numId w:val="1"/>
        </w:numPr>
        <w:spacing w:after="0"/>
      </w:pPr>
      <w:r>
        <w:t xml:space="preserve">Дополнить муниципальную программу «Обеспечение доступным и  комфортным жильем и коммунальными услугами граждан в Круглянском сельском поселении на 2014-2016 годы» подпрограммой « Благоустройство парка в  Круглянском сельском  поселении в 2014-2016г.г. </w:t>
      </w:r>
    </w:p>
    <w:p w:rsidR="009008DC" w:rsidRDefault="009008DC" w:rsidP="00EA788C">
      <w:pPr>
        <w:pStyle w:val="ListParagraph"/>
        <w:numPr>
          <w:ilvl w:val="0"/>
          <w:numId w:val="1"/>
        </w:numPr>
        <w:spacing w:after="0"/>
      </w:pPr>
      <w:r>
        <w:t>Настоящее постановление обнародовать на стенде администрации Круглянского сельского поселения.</w:t>
      </w:r>
    </w:p>
    <w:p w:rsidR="009008DC" w:rsidRDefault="009008DC" w:rsidP="00EA788C">
      <w:pPr>
        <w:pStyle w:val="ListParagraph"/>
        <w:numPr>
          <w:ilvl w:val="0"/>
          <w:numId w:val="1"/>
        </w:numPr>
        <w:spacing w:after="0"/>
      </w:pPr>
      <w:r>
        <w:t>Контроль за  исполнением настоящего постановления оставляю за собой.</w:t>
      </w:r>
    </w:p>
    <w:p w:rsidR="009008DC" w:rsidRDefault="009008DC" w:rsidP="00C107F2">
      <w:pPr>
        <w:spacing w:after="0"/>
      </w:pPr>
    </w:p>
    <w:p w:rsidR="009008DC" w:rsidRDefault="009008DC" w:rsidP="00DE70B7">
      <w:pPr>
        <w:spacing w:after="0"/>
        <w:jc w:val="center"/>
      </w:pPr>
    </w:p>
    <w:p w:rsidR="009008DC" w:rsidRPr="00C107F2" w:rsidRDefault="009008DC" w:rsidP="00C107F2"/>
    <w:p w:rsidR="009008DC" w:rsidRPr="00C107F2" w:rsidRDefault="009008DC" w:rsidP="00C107F2"/>
    <w:p w:rsidR="009008DC" w:rsidRDefault="009008DC" w:rsidP="00C107F2"/>
    <w:p w:rsidR="009008DC" w:rsidRDefault="009008DC" w:rsidP="00C107F2">
      <w:r>
        <w:t xml:space="preserve">  Глава Круглянского сельского поселения                                                                    Г.Н.Лихачев</w:t>
      </w:r>
    </w:p>
    <w:p w:rsidR="009008DC" w:rsidRDefault="009008DC" w:rsidP="00C107F2"/>
    <w:p w:rsidR="009008DC" w:rsidRDefault="009008DC" w:rsidP="00C107F2"/>
    <w:p w:rsidR="009008DC" w:rsidRDefault="009008DC" w:rsidP="00E90B1E"/>
    <w:p w:rsidR="009008DC" w:rsidRDefault="009008DC" w:rsidP="00E90B1E">
      <w:pPr>
        <w:rPr>
          <w:sz w:val="28"/>
          <w:szCs w:val="28"/>
        </w:rPr>
      </w:pPr>
    </w:p>
    <w:p w:rsidR="009008DC" w:rsidRDefault="009008DC" w:rsidP="006966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9008DC" w:rsidRDefault="009008DC" w:rsidP="006966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008DC" w:rsidRDefault="009008DC" w:rsidP="006966B1">
      <w:pPr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 сельского поселения</w:t>
      </w:r>
    </w:p>
    <w:p w:rsidR="009008DC" w:rsidRPr="006966B1" w:rsidRDefault="009008DC" w:rsidP="006966B1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14.01.2014 года № 2</w:t>
      </w:r>
    </w:p>
    <w:p w:rsidR="009008DC" w:rsidRDefault="009008DC" w:rsidP="00E90B1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9008DC" w:rsidRDefault="009008DC" w:rsidP="00E90B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подпрограммы 1. «Благоустройство парка в Круглянском сельском поселении в   2014-2016гг.»</w:t>
      </w:r>
    </w:p>
    <w:p w:rsidR="009008DC" w:rsidRPr="00A5433B" w:rsidRDefault="009008DC" w:rsidP="00E90B1E">
      <w:pPr>
        <w:ind w:left="-540" w:firstLine="720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136"/>
        <w:tblW w:w="9924" w:type="dxa"/>
        <w:tblLayout w:type="fixed"/>
        <w:tblLook w:val="00A0"/>
      </w:tblPr>
      <w:tblGrid>
        <w:gridCol w:w="2770"/>
        <w:gridCol w:w="7154"/>
      </w:tblGrid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 подпрограммы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Круглянского сельского поселения Каширского муниципального района Воронежской области</w:t>
            </w:r>
          </w:p>
        </w:tc>
      </w:tr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Pr="00ED4A8B" w:rsidRDefault="009008DC" w:rsidP="00221AED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 возможное снижение экологического загрязнения Круглянского сельского поселения путем озеленения территории.</w:t>
            </w:r>
          </w:p>
        </w:tc>
      </w:tr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подпрограммы               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Создание наиболее благоприятной и комфортной среды обитания жителей Круглянского  сельского поселения.</w:t>
            </w:r>
          </w:p>
        </w:tc>
      </w:tr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Задачи подпрограммы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условий для устойчивого развития территории Круглянского сельского поселения, эффективной планировки его территории, сохранения окружающей среды;</w:t>
            </w:r>
          </w:p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обьема зеленых насаждений;</w:t>
            </w:r>
          </w:p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3.Обеспечение разнообразия оформления парка Круглянского сельского поселения;</w:t>
            </w:r>
          </w:p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4.Своевременная санитарная обрезка деревьев;</w:t>
            </w:r>
          </w:p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5.Улучшение санитарно- гигиенических условий;</w:t>
            </w:r>
          </w:p>
          <w:p w:rsidR="009008DC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Создание мест массового отдыха населения; </w:t>
            </w:r>
          </w:p>
        </w:tc>
      </w:tr>
      <w:tr w:rsidR="009008DC">
        <w:trPr>
          <w:trHeight w:val="97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 подпрограммы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Обьем денежных средств, выделенных из бюджета Круглянского сельского поселения на озеленение территории массового отдыха и благоустройство парковой зоны с.Круглое .</w:t>
            </w:r>
          </w:p>
          <w:p w:rsidR="009008DC" w:rsidRDefault="009008DC" w:rsidP="00221AE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зеленых насаждений на территории массового отдыха в с.Круглое . </w:t>
            </w:r>
          </w:p>
        </w:tc>
      </w:tr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 реализации подпрограммы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2014г – 2016 годы</w:t>
            </w:r>
          </w:p>
          <w:p w:rsidR="009008DC" w:rsidRDefault="009008DC" w:rsidP="00221AED">
            <w:pPr>
              <w:pStyle w:val="ConsPlusCell"/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средств бюджета поселения, предусмотренных на реализацию  подпрограммы, составляет 10 тыс. руб., из них:</w:t>
            </w:r>
          </w:p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2014 год –4 тыс. руб.</w:t>
            </w:r>
          </w:p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2015 год –3 тыс. руб.</w:t>
            </w:r>
          </w:p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2016 год –3 тыс. руб. </w:t>
            </w:r>
          </w:p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48382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на соответствующий год подлежит корректировке в соответствии с  решением о местном бюджете в соответствии с Бюджетным кодексом Российской Федерации.</w:t>
            </w:r>
          </w:p>
        </w:tc>
      </w:tr>
      <w:tr w:rsidR="009008DC">
        <w:trPr>
          <w:trHeight w:val="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8DC" w:rsidRDefault="009008DC" w:rsidP="00221AE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:</w:t>
            </w:r>
          </w:p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комфортных условий для отдыха жителей Круглянского сельского поселения;</w:t>
            </w:r>
          </w:p>
          <w:p w:rsidR="009008DC" w:rsidRDefault="009008DC" w:rsidP="00221AE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и санитарно-эпидемеологической обстановки Круглянского сельского поселения</w:t>
            </w:r>
          </w:p>
        </w:tc>
      </w:tr>
    </w:tbl>
    <w:p w:rsidR="009008DC" w:rsidRDefault="009008DC" w:rsidP="00E90B1E">
      <w:pPr>
        <w:ind w:left="710"/>
        <w:jc w:val="center"/>
        <w:rPr>
          <w:b/>
          <w:bCs/>
          <w:sz w:val="28"/>
          <w:szCs w:val="28"/>
        </w:rPr>
      </w:pPr>
    </w:p>
    <w:p w:rsidR="009008DC" w:rsidRPr="0080444E" w:rsidRDefault="009008DC" w:rsidP="00E90B1E">
      <w:pPr>
        <w:ind w:left="710"/>
        <w:jc w:val="center"/>
        <w:rPr>
          <w:b/>
          <w:bCs/>
          <w:sz w:val="28"/>
          <w:szCs w:val="28"/>
        </w:rPr>
      </w:pPr>
    </w:p>
    <w:p w:rsidR="009008DC" w:rsidRPr="00F541D4" w:rsidRDefault="009008DC" w:rsidP="00E90B1E">
      <w:pPr>
        <w:pStyle w:val="a0"/>
        <w:numPr>
          <w:ilvl w:val="0"/>
          <w:numId w:val="2"/>
        </w:numPr>
        <w:rPr>
          <w:b/>
          <w:bCs/>
          <w:sz w:val="28"/>
          <w:szCs w:val="28"/>
        </w:rPr>
      </w:pPr>
      <w:r w:rsidRPr="00F541D4">
        <w:rPr>
          <w:b/>
          <w:bCs/>
          <w:sz w:val="28"/>
          <w:szCs w:val="28"/>
        </w:rPr>
        <w:t>Характеристика сферы реализации подпрограммы, описание основных проблем в указанной сфере и прогноз ее развития»</w:t>
      </w:r>
    </w:p>
    <w:p w:rsidR="009008DC" w:rsidRPr="0034577D" w:rsidRDefault="009008DC" w:rsidP="00E90B1E">
      <w:pPr>
        <w:pStyle w:val="western"/>
        <w:spacing w:before="0" w:beforeAutospacing="0"/>
        <w:rPr>
          <w:sz w:val="28"/>
          <w:szCs w:val="28"/>
        </w:rPr>
      </w:pPr>
      <w:r w:rsidRPr="0034577D">
        <w:rPr>
          <w:sz w:val="28"/>
          <w:szCs w:val="28"/>
        </w:rPr>
        <w:t xml:space="preserve"> Из-за усилившегося  в последние десятилетия отрицательного влияния человека на окружающую среду и, в частности, на зелёные насаждения,  весьма важной является проблема сохранения и оздоровления среды, окружающей чел</w:t>
      </w:r>
      <w:r>
        <w:rPr>
          <w:sz w:val="28"/>
          <w:szCs w:val="28"/>
        </w:rPr>
        <w:t>овека, формирования  в Круглянском</w:t>
      </w:r>
      <w:r w:rsidRPr="0034577D">
        <w:rPr>
          <w:sz w:val="28"/>
          <w:szCs w:val="28"/>
        </w:rPr>
        <w:t xml:space="preserve">  сельском поселении условий, благотворно влияющих на психофизическое состояние человека.</w:t>
      </w:r>
    </w:p>
    <w:p w:rsidR="009008DC" w:rsidRPr="0034577D" w:rsidRDefault="009008DC" w:rsidP="00E90B1E">
      <w:pPr>
        <w:pStyle w:val="western"/>
        <w:spacing w:before="0" w:beforeAutospacing="0"/>
        <w:rPr>
          <w:sz w:val="28"/>
          <w:szCs w:val="28"/>
        </w:rPr>
      </w:pPr>
      <w:r w:rsidRPr="0034577D">
        <w:rPr>
          <w:sz w:val="28"/>
          <w:szCs w:val="28"/>
        </w:rPr>
        <w:t xml:space="preserve"> </w:t>
      </w:r>
      <w:r w:rsidRPr="0034577D">
        <w:rPr>
          <w:sz w:val="28"/>
          <w:szCs w:val="28"/>
        </w:rPr>
        <w:tab/>
        <w:t>Поэтому одним из важнейших направлений социально-эко</w:t>
      </w:r>
      <w:r>
        <w:rPr>
          <w:sz w:val="28"/>
          <w:szCs w:val="28"/>
        </w:rPr>
        <w:t>номического развития  Круглянского</w:t>
      </w:r>
      <w:r w:rsidRPr="0034577D">
        <w:rPr>
          <w:sz w:val="28"/>
          <w:szCs w:val="28"/>
        </w:rPr>
        <w:t xml:space="preserve"> сельского поселения является вопрос улучшения уровня и качества жизни населения. Важнейшим аспектом в реализации данного проекта является создание органами ме</w:t>
      </w:r>
      <w:r>
        <w:rPr>
          <w:sz w:val="28"/>
          <w:szCs w:val="28"/>
        </w:rPr>
        <w:t>стного самоуправления Круглянского</w:t>
      </w:r>
      <w:r w:rsidRPr="0034577D">
        <w:rPr>
          <w:sz w:val="28"/>
          <w:szCs w:val="28"/>
        </w:rPr>
        <w:t xml:space="preserve"> сельского поселения условий комфортного и безопасного проживания граждан, благоустройство мест массового</w:t>
      </w:r>
      <w:r>
        <w:rPr>
          <w:sz w:val="28"/>
          <w:szCs w:val="28"/>
        </w:rPr>
        <w:t xml:space="preserve"> отдыха на территории Круглянского</w:t>
      </w:r>
      <w:r w:rsidRPr="0034577D">
        <w:rPr>
          <w:sz w:val="28"/>
          <w:szCs w:val="28"/>
        </w:rPr>
        <w:t xml:space="preserve"> сельского поселения. </w:t>
      </w:r>
    </w:p>
    <w:p w:rsidR="009008DC" w:rsidRPr="0034577D" w:rsidRDefault="009008DC" w:rsidP="00E90B1E">
      <w:pPr>
        <w:spacing w:line="240" w:lineRule="atLeast"/>
        <w:ind w:firstLine="708"/>
        <w:jc w:val="both"/>
        <w:rPr>
          <w:sz w:val="28"/>
          <w:szCs w:val="28"/>
        </w:rPr>
      </w:pPr>
      <w:r w:rsidRPr="0034577D">
        <w:rPr>
          <w:sz w:val="28"/>
          <w:szCs w:val="28"/>
        </w:rPr>
        <w:t>Кроме того, создание условий для мас</w:t>
      </w:r>
      <w:r>
        <w:rPr>
          <w:sz w:val="28"/>
          <w:szCs w:val="28"/>
        </w:rPr>
        <w:t>сового отдыха жителей Круглянского</w:t>
      </w:r>
      <w:r w:rsidRPr="0034577D">
        <w:rPr>
          <w:sz w:val="28"/>
          <w:szCs w:val="28"/>
        </w:rPr>
        <w:t xml:space="preserve"> сельского поселения и организация обустройства мест массового отдыха населения   относится к вопросам местного значения</w:t>
      </w:r>
      <w:r>
        <w:rPr>
          <w:sz w:val="28"/>
          <w:szCs w:val="28"/>
        </w:rPr>
        <w:t xml:space="preserve"> Круглянского</w:t>
      </w:r>
      <w:r w:rsidRPr="0034577D">
        <w:rPr>
          <w:sz w:val="28"/>
          <w:szCs w:val="28"/>
        </w:rPr>
        <w:t xml:space="preserve"> сельского поселения в соответствии с действующим законодательством и является показателем эфф</w:t>
      </w:r>
      <w:r>
        <w:rPr>
          <w:sz w:val="28"/>
          <w:szCs w:val="28"/>
        </w:rPr>
        <w:t>ективности  развития  Круглянского</w:t>
      </w:r>
      <w:r w:rsidRPr="0034577D">
        <w:rPr>
          <w:sz w:val="28"/>
          <w:szCs w:val="28"/>
        </w:rPr>
        <w:t xml:space="preserve"> сельского поселения.</w:t>
      </w:r>
    </w:p>
    <w:p w:rsidR="009008DC" w:rsidRPr="0034577D" w:rsidRDefault="009008DC" w:rsidP="00E90B1E">
      <w:pPr>
        <w:suppressAutoHyphens/>
        <w:ind w:right="-29" w:firstLine="708"/>
        <w:jc w:val="both"/>
        <w:rPr>
          <w:sz w:val="28"/>
          <w:szCs w:val="28"/>
        </w:rPr>
      </w:pPr>
      <w:r w:rsidRPr="0034577D">
        <w:rPr>
          <w:sz w:val="28"/>
          <w:szCs w:val="28"/>
        </w:rPr>
        <w:t xml:space="preserve">В сфере благоустройства и озеленения </w:t>
      </w:r>
      <w:r>
        <w:rPr>
          <w:sz w:val="28"/>
          <w:szCs w:val="28"/>
        </w:rPr>
        <w:t>мест массового отдыха Круглянского</w:t>
      </w:r>
      <w:r w:rsidRPr="0034577D">
        <w:rPr>
          <w:sz w:val="28"/>
          <w:szCs w:val="28"/>
        </w:rPr>
        <w:t xml:space="preserve"> сельского поселения  на сегодняшний день существует ряд проблем, а именно: </w:t>
      </w:r>
      <w:r w:rsidRPr="00EA41B8">
        <w:rPr>
          <w:sz w:val="28"/>
          <w:szCs w:val="28"/>
        </w:rPr>
        <w:t>остро назрела необходимость реконструкции зеленых насаждений, т.к. повышенная загазованность и запыленность воздуха, неблагоприятные физико-механические свойства почвы оказывают постоянное негативное влияние на жизнедеятельность растений, что приводит к преждевременному старению и отмиранию деревьев, потере декоративного вида, угрозе падения.  Зеленые насаждения в парковых зонах нуждаются в постоянном уходе, не имеют поливочного водопровода, эксплуатация их бесконтрольна.</w:t>
      </w:r>
      <w:r w:rsidRPr="0034577D">
        <w:rPr>
          <w:sz w:val="28"/>
          <w:szCs w:val="28"/>
        </w:rPr>
        <w:t xml:space="preserve"> Необходим систематический уход за существующими зелеными насаждениями: вырезка поросли, уборка аварийных и старых деревьев, декоративная обрезка, подсадка саженцев, устройство клумб. Параллельно с обновлением озеленения  необходимо производить работы по реконструкции и благоустройству пешеходных дорожек.     </w:t>
      </w:r>
    </w:p>
    <w:p w:rsidR="009008DC" w:rsidRPr="0034577D" w:rsidRDefault="009008DC" w:rsidP="00E90B1E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Круглянского</w:t>
      </w:r>
      <w:r w:rsidRPr="0034577D">
        <w:rPr>
          <w:sz w:val="28"/>
          <w:szCs w:val="28"/>
        </w:rPr>
        <w:t xml:space="preserve"> сельского поселения была проведена инвентаризация парковых зон. В ходе инвентаризации были выявлены парковые зоны (Таблица №1), нуждающиеся в благоустройстве и озеленении:</w:t>
      </w:r>
    </w:p>
    <w:p w:rsidR="009008DC" w:rsidRPr="0034577D" w:rsidRDefault="009008DC" w:rsidP="00E90B1E">
      <w:pPr>
        <w:jc w:val="right"/>
        <w:rPr>
          <w:sz w:val="28"/>
          <w:szCs w:val="28"/>
        </w:rPr>
      </w:pPr>
      <w:r w:rsidRPr="0034577D">
        <w:rPr>
          <w:sz w:val="28"/>
          <w:szCs w:val="28"/>
        </w:rPr>
        <w:t>Таблица №1</w:t>
      </w:r>
    </w:p>
    <w:p w:rsidR="009008DC" w:rsidRPr="0034577D" w:rsidRDefault="009008DC" w:rsidP="00E90B1E">
      <w:pPr>
        <w:jc w:val="right"/>
        <w:rPr>
          <w:sz w:val="28"/>
          <w:szCs w:val="28"/>
        </w:rPr>
      </w:pPr>
    </w:p>
    <w:p w:rsidR="009008DC" w:rsidRPr="0034577D" w:rsidRDefault="009008DC" w:rsidP="00E90B1E">
      <w:pPr>
        <w:jc w:val="center"/>
        <w:rPr>
          <w:b/>
          <w:bCs/>
          <w:sz w:val="28"/>
          <w:szCs w:val="28"/>
        </w:rPr>
      </w:pPr>
      <w:r w:rsidRPr="0034577D">
        <w:rPr>
          <w:b/>
          <w:bCs/>
          <w:sz w:val="28"/>
          <w:szCs w:val="28"/>
        </w:rPr>
        <w:t>Парковые зоны, нуждающиеся в благоустройстве и озеленении</w:t>
      </w:r>
    </w:p>
    <w:tbl>
      <w:tblPr>
        <w:tblW w:w="988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8"/>
        <w:gridCol w:w="2751"/>
        <w:gridCol w:w="1984"/>
        <w:gridCol w:w="1983"/>
        <w:gridCol w:w="2409"/>
      </w:tblGrid>
      <w:tr w:rsidR="009008DC" w:rsidRPr="0034577D">
        <w:trPr>
          <w:trHeight w:val="1265"/>
        </w:trPr>
        <w:tc>
          <w:tcPr>
            <w:tcW w:w="758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№№</w:t>
            </w:r>
          </w:p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пп</w:t>
            </w:r>
          </w:p>
        </w:tc>
        <w:tc>
          <w:tcPr>
            <w:tcW w:w="2752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1985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Адрес</w:t>
            </w:r>
          </w:p>
        </w:tc>
        <w:tc>
          <w:tcPr>
            <w:tcW w:w="1984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площадь</w:t>
            </w:r>
          </w:p>
        </w:tc>
        <w:tc>
          <w:tcPr>
            <w:tcW w:w="2410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Состояние  объектов</w:t>
            </w:r>
          </w:p>
        </w:tc>
      </w:tr>
      <w:tr w:rsidR="009008DC" w:rsidRPr="0034577D">
        <w:tc>
          <w:tcPr>
            <w:tcW w:w="758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1.</w:t>
            </w:r>
          </w:p>
        </w:tc>
        <w:tc>
          <w:tcPr>
            <w:tcW w:w="2752" w:type="dxa"/>
          </w:tcPr>
          <w:p w:rsidR="009008DC" w:rsidRPr="00EA41B8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Центральный</w:t>
            </w:r>
          </w:p>
        </w:tc>
        <w:tc>
          <w:tcPr>
            <w:tcW w:w="1985" w:type="dxa"/>
          </w:tcPr>
          <w:p w:rsidR="009008DC" w:rsidRPr="00EA41B8" w:rsidRDefault="009008DC" w:rsidP="00221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С.Круглое</w:t>
            </w:r>
          </w:p>
          <w:p w:rsidR="009008DC" w:rsidRPr="00EA41B8" w:rsidRDefault="009008DC" w:rsidP="00221AED">
            <w:pPr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>Ул.Ленина</w:t>
            </w:r>
          </w:p>
        </w:tc>
        <w:tc>
          <w:tcPr>
            <w:tcW w:w="1984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Pr="00EA41B8">
              <w:rPr>
                <w:sz w:val="28"/>
                <w:szCs w:val="28"/>
              </w:rPr>
              <w:t>000 кв.м.</w:t>
            </w:r>
          </w:p>
        </w:tc>
        <w:tc>
          <w:tcPr>
            <w:tcW w:w="2410" w:type="dxa"/>
          </w:tcPr>
          <w:p w:rsidR="009008DC" w:rsidRPr="00EA41B8" w:rsidRDefault="009008DC" w:rsidP="00221AED">
            <w:pPr>
              <w:jc w:val="center"/>
              <w:rPr>
                <w:sz w:val="28"/>
                <w:szCs w:val="28"/>
              </w:rPr>
            </w:pPr>
            <w:r w:rsidRPr="00EA41B8">
              <w:rPr>
                <w:sz w:val="28"/>
                <w:szCs w:val="28"/>
              </w:rPr>
              <w:t xml:space="preserve">требует ремонта </w:t>
            </w:r>
          </w:p>
        </w:tc>
      </w:tr>
    </w:tbl>
    <w:p w:rsidR="009008DC" w:rsidRDefault="009008DC" w:rsidP="00E90B1E">
      <w:pPr>
        <w:jc w:val="center"/>
      </w:pPr>
    </w:p>
    <w:p w:rsidR="009008DC" w:rsidRDefault="009008DC" w:rsidP="006966B1">
      <w:pPr>
        <w:suppressAutoHyphens/>
        <w:ind w:right="-29" w:firstLine="708"/>
        <w:jc w:val="both"/>
        <w:rPr>
          <w:sz w:val="28"/>
          <w:szCs w:val="28"/>
        </w:rPr>
      </w:pPr>
      <w:r w:rsidRPr="0034577D">
        <w:rPr>
          <w:sz w:val="28"/>
          <w:szCs w:val="28"/>
        </w:rPr>
        <w:t>Решение вышеуказанных проблем возможно только с п</w:t>
      </w:r>
      <w:r>
        <w:rPr>
          <w:sz w:val="28"/>
          <w:szCs w:val="28"/>
        </w:rPr>
        <w:t>ринятием  подп</w:t>
      </w:r>
      <w:r w:rsidRPr="0034577D">
        <w:rPr>
          <w:sz w:val="28"/>
          <w:szCs w:val="28"/>
        </w:rPr>
        <w:t>рограммы по  благоустройству территори</w:t>
      </w:r>
      <w:r>
        <w:rPr>
          <w:sz w:val="28"/>
          <w:szCs w:val="28"/>
        </w:rPr>
        <w:t>и массового отдыха.  Настоящая подп</w:t>
      </w:r>
      <w:r w:rsidRPr="0034577D">
        <w:rPr>
          <w:sz w:val="28"/>
          <w:szCs w:val="28"/>
        </w:rPr>
        <w:t>рограмма включает анализ современного состояния проблемы, определяет цели и задачи, а также ресурсы и источники финансирования с разработкой перечн</w:t>
      </w:r>
      <w:r>
        <w:rPr>
          <w:sz w:val="28"/>
          <w:szCs w:val="28"/>
        </w:rPr>
        <w:t>я  мероприятий .</w:t>
      </w:r>
    </w:p>
    <w:p w:rsidR="009008DC" w:rsidRPr="00CE545D" w:rsidRDefault="009008DC" w:rsidP="00E90B1E">
      <w:pPr>
        <w:pStyle w:val="a0"/>
        <w:numPr>
          <w:ilvl w:val="0"/>
          <w:numId w:val="2"/>
        </w:numPr>
        <w:ind w:left="-142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муниципальной политики в сфере реализации подпрограммы, ц</w:t>
      </w:r>
      <w:r w:rsidRPr="00CE545D">
        <w:rPr>
          <w:b/>
          <w:bCs/>
          <w:sz w:val="28"/>
          <w:szCs w:val="28"/>
        </w:rPr>
        <w:t>ели</w:t>
      </w:r>
      <w:r>
        <w:rPr>
          <w:b/>
          <w:bCs/>
          <w:sz w:val="28"/>
          <w:szCs w:val="28"/>
        </w:rPr>
        <w:t>, задачи</w:t>
      </w:r>
      <w:r w:rsidRPr="00CE545D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показатели</w:t>
      </w:r>
      <w:r w:rsidRPr="00CE545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9008DC" w:rsidRPr="00D73B6A" w:rsidRDefault="009008DC" w:rsidP="00E90B1E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подп</w:t>
      </w:r>
      <w:r w:rsidRPr="00D73B6A">
        <w:rPr>
          <w:rFonts w:ascii="Times New Roman" w:hAnsi="Times New Roman" w:cs="Times New Roman"/>
          <w:sz w:val="28"/>
          <w:szCs w:val="28"/>
        </w:rPr>
        <w:t>рограммой направл</w:t>
      </w:r>
      <w:r>
        <w:rPr>
          <w:rFonts w:ascii="Times New Roman" w:hAnsi="Times New Roman" w:cs="Times New Roman"/>
          <w:sz w:val="28"/>
          <w:szCs w:val="28"/>
        </w:rPr>
        <w:t>ена на достижение поставленных подп</w:t>
      </w:r>
      <w:r w:rsidRPr="00D73B6A">
        <w:rPr>
          <w:rFonts w:ascii="Times New Roman" w:hAnsi="Times New Roman" w:cs="Times New Roman"/>
          <w:sz w:val="28"/>
          <w:szCs w:val="28"/>
        </w:rPr>
        <w:t xml:space="preserve">рограммой целей и задач и эффективности от проведения каждого мероприятия. </w:t>
      </w:r>
    </w:p>
    <w:p w:rsidR="009008DC" w:rsidRPr="00D73B6A" w:rsidRDefault="009008DC" w:rsidP="00E90B1E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 w:rsidRPr="00D73B6A">
        <w:rPr>
          <w:sz w:val="28"/>
          <w:szCs w:val="28"/>
        </w:rPr>
        <w:t xml:space="preserve">Общее  руководство </w:t>
      </w:r>
      <w:r>
        <w:rPr>
          <w:sz w:val="28"/>
          <w:szCs w:val="28"/>
        </w:rPr>
        <w:t>и контроль за ходом реализации подп</w:t>
      </w:r>
      <w:r w:rsidRPr="00D73B6A">
        <w:rPr>
          <w:sz w:val="28"/>
          <w:szCs w:val="28"/>
        </w:rPr>
        <w:t xml:space="preserve">рограммы, </w:t>
      </w:r>
      <w:r w:rsidRPr="00D73B6A">
        <w:rPr>
          <w:color w:val="000000"/>
          <w:sz w:val="28"/>
          <w:szCs w:val="28"/>
        </w:rPr>
        <w:t>конечные результаты, целевое и эффективное использов</w:t>
      </w:r>
      <w:r>
        <w:rPr>
          <w:color w:val="000000"/>
          <w:sz w:val="28"/>
          <w:szCs w:val="28"/>
        </w:rPr>
        <w:t>ание выделенных на реализацию  подп</w:t>
      </w:r>
      <w:r w:rsidRPr="00D73B6A">
        <w:rPr>
          <w:color w:val="000000"/>
          <w:sz w:val="28"/>
          <w:szCs w:val="28"/>
        </w:rPr>
        <w:t xml:space="preserve">рограммы финансовых средств </w:t>
      </w:r>
      <w:r w:rsidRPr="00D73B6A">
        <w:rPr>
          <w:sz w:val="28"/>
          <w:szCs w:val="28"/>
        </w:rPr>
        <w:t>осуществляе</w:t>
      </w:r>
      <w:r>
        <w:rPr>
          <w:sz w:val="28"/>
          <w:szCs w:val="28"/>
        </w:rPr>
        <w:t>т глава администрации Круглянского</w:t>
      </w:r>
      <w:r w:rsidRPr="00D73B6A">
        <w:rPr>
          <w:sz w:val="28"/>
          <w:szCs w:val="28"/>
        </w:rPr>
        <w:t xml:space="preserve"> сельского поселения. В его обязанности входит:</w:t>
      </w:r>
    </w:p>
    <w:p w:rsidR="009008DC" w:rsidRPr="00D73B6A" w:rsidRDefault="009008DC" w:rsidP="00E90B1E">
      <w:pPr>
        <w:pStyle w:val="ConsPlusNormal"/>
        <w:widowControl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B6A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ее управление  мероприятиями   подп</w:t>
      </w:r>
      <w:r w:rsidRPr="00D73B6A">
        <w:rPr>
          <w:rFonts w:ascii="Times New Roman" w:hAnsi="Times New Roman" w:cs="Times New Roman"/>
          <w:sz w:val="28"/>
          <w:szCs w:val="28"/>
        </w:rPr>
        <w:t>рограммы и мониторинг их реализации;</w:t>
      </w:r>
    </w:p>
    <w:p w:rsidR="009008DC" w:rsidRPr="00D73B6A" w:rsidRDefault="009008DC" w:rsidP="00E90B1E">
      <w:pPr>
        <w:pStyle w:val="ConsPlusNormal"/>
        <w:widowControl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B6A">
        <w:rPr>
          <w:rFonts w:ascii="Times New Roman" w:hAnsi="Times New Roman" w:cs="Times New Roman"/>
          <w:sz w:val="28"/>
          <w:szCs w:val="28"/>
        </w:rPr>
        <w:t>координация деятельн</w:t>
      </w:r>
      <w:r>
        <w:rPr>
          <w:rFonts w:ascii="Times New Roman" w:hAnsi="Times New Roman" w:cs="Times New Roman"/>
          <w:sz w:val="28"/>
          <w:szCs w:val="28"/>
        </w:rPr>
        <w:t>ости по реализации мероприятий подп</w:t>
      </w:r>
      <w:r w:rsidRPr="00D73B6A">
        <w:rPr>
          <w:rFonts w:ascii="Times New Roman" w:hAnsi="Times New Roman" w:cs="Times New Roman"/>
          <w:sz w:val="28"/>
          <w:szCs w:val="28"/>
        </w:rPr>
        <w:t>рограммы;</w:t>
      </w:r>
    </w:p>
    <w:p w:rsidR="009008DC" w:rsidRPr="00D73B6A" w:rsidRDefault="009008DC" w:rsidP="00E90B1E">
      <w:pPr>
        <w:pStyle w:val="ConsPlusNormal"/>
        <w:widowControl/>
        <w:numPr>
          <w:ilvl w:val="0"/>
          <w:numId w:val="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3B6A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 материалов о ходе реализации подп</w:t>
      </w:r>
      <w:r w:rsidRPr="00D73B6A">
        <w:rPr>
          <w:rFonts w:ascii="Times New Roman" w:hAnsi="Times New Roman" w:cs="Times New Roman"/>
          <w:sz w:val="28"/>
          <w:szCs w:val="28"/>
        </w:rPr>
        <w:t>рограммы и по мере необходимости уточнени</w:t>
      </w:r>
      <w:r>
        <w:rPr>
          <w:rFonts w:ascii="Times New Roman" w:hAnsi="Times New Roman" w:cs="Times New Roman"/>
          <w:sz w:val="28"/>
          <w:szCs w:val="28"/>
        </w:rPr>
        <w:t>е мероприятий, предусмотренных  подп</w:t>
      </w:r>
      <w:r w:rsidRPr="00D73B6A">
        <w:rPr>
          <w:rFonts w:ascii="Times New Roman" w:hAnsi="Times New Roman" w:cs="Times New Roman"/>
          <w:sz w:val="28"/>
          <w:szCs w:val="28"/>
        </w:rPr>
        <w:t>рограммой, объемов финансирования.</w:t>
      </w:r>
    </w:p>
    <w:p w:rsidR="009008DC" w:rsidRPr="00D73B6A" w:rsidRDefault="009008DC" w:rsidP="00E90B1E">
      <w:pPr>
        <w:pStyle w:val="ConsPlusNormal"/>
        <w:widowControl/>
        <w:spacing w:line="24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73B6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Круглянского </w:t>
      </w:r>
      <w:r w:rsidRPr="00D73B6A">
        <w:rPr>
          <w:rFonts w:ascii="Times New Roman" w:hAnsi="Times New Roman" w:cs="Times New Roman"/>
          <w:sz w:val="28"/>
          <w:szCs w:val="28"/>
        </w:rPr>
        <w:t>сельского поселения несет ответственность за своевременную и полную реализацию программных мероприятий.</w:t>
      </w:r>
    </w:p>
    <w:p w:rsidR="009008DC" w:rsidRPr="00D73B6A" w:rsidRDefault="009008DC" w:rsidP="00E90B1E">
      <w:pPr>
        <w:pStyle w:val="ConsPlusNormal"/>
        <w:widowControl/>
        <w:ind w:firstLine="56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B6A">
        <w:rPr>
          <w:rFonts w:ascii="Times New Roman" w:hAnsi="Times New Roman" w:cs="Times New Roman"/>
          <w:sz w:val="28"/>
          <w:szCs w:val="28"/>
        </w:rPr>
        <w:t xml:space="preserve">В целях текущего контроля за эффективным использованием бюджетных средств </w:t>
      </w:r>
      <w:r w:rsidRPr="00D73B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D73B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73B6A">
        <w:rPr>
          <w:rFonts w:ascii="Times New Roman" w:hAnsi="Times New Roman" w:cs="Times New Roman"/>
          <w:sz w:val="28"/>
          <w:szCs w:val="28"/>
        </w:rPr>
        <w:t xml:space="preserve">  проводиться ежеквартальный мониторинг хода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программных мероприятий. </w:t>
      </w:r>
    </w:p>
    <w:p w:rsidR="009008DC" w:rsidRPr="00D73B6A" w:rsidRDefault="009008DC" w:rsidP="00E90B1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3B6A">
        <w:rPr>
          <w:rFonts w:ascii="Times New Roman" w:hAnsi="Times New Roman" w:cs="Times New Roman"/>
          <w:sz w:val="28"/>
          <w:szCs w:val="28"/>
        </w:rPr>
        <w:t>Финанси</w:t>
      </w:r>
      <w:r>
        <w:rPr>
          <w:rFonts w:ascii="Times New Roman" w:hAnsi="Times New Roman" w:cs="Times New Roman"/>
          <w:sz w:val="28"/>
          <w:szCs w:val="28"/>
        </w:rPr>
        <w:t>рование расходов на реализацию подп</w:t>
      </w:r>
      <w:r w:rsidRPr="00D73B6A">
        <w:rPr>
          <w:rFonts w:ascii="Times New Roman" w:hAnsi="Times New Roman" w:cs="Times New Roman"/>
          <w:sz w:val="28"/>
          <w:szCs w:val="28"/>
        </w:rPr>
        <w:t>рограммы осуществляется в порядке, установленном д</w:t>
      </w:r>
      <w:r>
        <w:rPr>
          <w:rFonts w:ascii="Times New Roman" w:hAnsi="Times New Roman" w:cs="Times New Roman"/>
          <w:sz w:val="28"/>
          <w:szCs w:val="28"/>
        </w:rPr>
        <w:t>ля исполнения бюджета Круглянского</w:t>
      </w:r>
      <w:r w:rsidRPr="00D73B6A">
        <w:rPr>
          <w:rFonts w:ascii="Times New Roman" w:hAnsi="Times New Roman" w:cs="Times New Roman"/>
          <w:sz w:val="28"/>
          <w:szCs w:val="28"/>
        </w:rPr>
        <w:t xml:space="preserve"> сельского поселения. Определение объёма бюджет</w:t>
      </w:r>
      <w:r>
        <w:rPr>
          <w:rFonts w:ascii="Times New Roman" w:hAnsi="Times New Roman" w:cs="Times New Roman"/>
          <w:sz w:val="28"/>
          <w:szCs w:val="28"/>
        </w:rPr>
        <w:t>ных ассигнований на реализацию подп</w:t>
      </w:r>
      <w:r w:rsidRPr="00D73B6A">
        <w:rPr>
          <w:rFonts w:ascii="Times New Roman" w:hAnsi="Times New Roman" w:cs="Times New Roman"/>
          <w:sz w:val="28"/>
          <w:szCs w:val="28"/>
        </w:rPr>
        <w:t xml:space="preserve">рограммы производится ежегодно с учётом утверждённого бюджета </w:t>
      </w:r>
      <w:r>
        <w:rPr>
          <w:rFonts w:ascii="Times New Roman" w:hAnsi="Times New Roman" w:cs="Times New Roman"/>
          <w:sz w:val="28"/>
          <w:szCs w:val="28"/>
        </w:rPr>
        <w:t>Круглянского</w:t>
      </w:r>
      <w:r w:rsidRPr="00D73B6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73B6A">
        <w:rPr>
          <w:rFonts w:ascii="Times New Roman" w:hAnsi="Times New Roman" w:cs="Times New Roman"/>
          <w:sz w:val="28"/>
          <w:szCs w:val="28"/>
        </w:rPr>
        <w:t>, в соответствии со статьями расходов. При измене</w:t>
      </w:r>
      <w:r>
        <w:rPr>
          <w:rFonts w:ascii="Times New Roman" w:hAnsi="Times New Roman" w:cs="Times New Roman"/>
          <w:sz w:val="28"/>
          <w:szCs w:val="28"/>
        </w:rPr>
        <w:t>нии параметров финансирования подп</w:t>
      </w:r>
      <w:r w:rsidRPr="00D73B6A">
        <w:rPr>
          <w:rFonts w:ascii="Times New Roman" w:hAnsi="Times New Roman" w:cs="Times New Roman"/>
          <w:sz w:val="28"/>
          <w:szCs w:val="28"/>
        </w:rPr>
        <w:t>рограмма подлежит корре</w:t>
      </w:r>
      <w:r>
        <w:rPr>
          <w:rFonts w:ascii="Times New Roman" w:hAnsi="Times New Roman" w:cs="Times New Roman"/>
          <w:sz w:val="28"/>
          <w:szCs w:val="28"/>
        </w:rPr>
        <w:t xml:space="preserve">ктировке </w:t>
      </w:r>
      <w:r w:rsidRPr="00D73B6A">
        <w:rPr>
          <w:rFonts w:ascii="Times New Roman" w:hAnsi="Times New Roman" w:cs="Times New Roman"/>
          <w:sz w:val="28"/>
          <w:szCs w:val="28"/>
        </w:rPr>
        <w:t xml:space="preserve">после принятия решения о бюджете поселения на очередной финансовый год и плановый период. </w:t>
      </w:r>
    </w:p>
    <w:p w:rsidR="009008DC" w:rsidRPr="0034577D" w:rsidRDefault="009008DC" w:rsidP="00E90B1E">
      <w:pPr>
        <w:shd w:val="clear" w:color="auto" w:fill="FFFFFF"/>
        <w:ind w:right="10" w:firstLine="567"/>
        <w:jc w:val="both"/>
        <w:rPr>
          <w:sz w:val="28"/>
          <w:szCs w:val="28"/>
        </w:rPr>
      </w:pPr>
    </w:p>
    <w:p w:rsidR="009008DC" w:rsidRDefault="009008DC" w:rsidP="00E90B1E">
      <w:pPr>
        <w:pStyle w:val="a0"/>
        <w:ind w:left="900"/>
        <w:jc w:val="both"/>
        <w:rPr>
          <w:sz w:val="28"/>
          <w:szCs w:val="28"/>
        </w:rPr>
      </w:pPr>
    </w:p>
    <w:p w:rsidR="009008DC" w:rsidRPr="00F176B4" w:rsidRDefault="009008DC" w:rsidP="00E90B1E">
      <w:pPr>
        <w:pStyle w:val="a0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741489">
        <w:rPr>
          <w:b/>
          <w:bCs/>
          <w:sz w:val="28"/>
          <w:szCs w:val="28"/>
        </w:rPr>
        <w:t>Характеристика основных мероприятий подпрограмм</w:t>
      </w:r>
      <w:r>
        <w:rPr>
          <w:b/>
          <w:bCs/>
          <w:sz w:val="28"/>
          <w:szCs w:val="28"/>
        </w:rPr>
        <w:t>ы.</w:t>
      </w:r>
    </w:p>
    <w:p w:rsidR="009008DC" w:rsidRDefault="009008DC" w:rsidP="00E90B1E">
      <w:pPr>
        <w:jc w:val="both"/>
      </w:pPr>
    </w:p>
    <w:p w:rsidR="009008DC" w:rsidRPr="00F176B4" w:rsidRDefault="009008DC" w:rsidP="006966B1">
      <w:pPr>
        <w:suppressAutoHyphens/>
        <w:ind w:right="-29"/>
        <w:jc w:val="both"/>
        <w:rPr>
          <w:sz w:val="28"/>
          <w:szCs w:val="28"/>
        </w:rPr>
      </w:pPr>
      <w:r w:rsidRPr="00F176B4">
        <w:rPr>
          <w:sz w:val="28"/>
          <w:szCs w:val="28"/>
        </w:rPr>
        <w:t>Экономический эффект</w:t>
      </w:r>
      <w:r>
        <w:rPr>
          <w:sz w:val="28"/>
          <w:szCs w:val="28"/>
        </w:rPr>
        <w:t>, полученный в ходе реализации подп</w:t>
      </w:r>
      <w:r w:rsidRPr="00F176B4">
        <w:rPr>
          <w:sz w:val="28"/>
          <w:szCs w:val="28"/>
        </w:rPr>
        <w:t xml:space="preserve">рограммных мероприятий, прямым расчетом оценить сложно. Озеленение и благоустройство имеют в основном социальное значение, конечная главная задача органов местного самоуправления - создание наиболее благоприятных и комфортных условий проживания и отдыха жителей </w:t>
      </w:r>
      <w:r>
        <w:rPr>
          <w:sz w:val="28"/>
          <w:szCs w:val="28"/>
        </w:rPr>
        <w:t>Круглянского</w:t>
      </w:r>
      <w:r w:rsidRPr="00F176B4">
        <w:rPr>
          <w:sz w:val="28"/>
          <w:szCs w:val="28"/>
        </w:rPr>
        <w:t xml:space="preserve"> сельского поселения, улучшение внешнего вида территорий массового отдыха </w:t>
      </w:r>
      <w:r>
        <w:rPr>
          <w:sz w:val="28"/>
          <w:szCs w:val="28"/>
        </w:rPr>
        <w:t>Круглянского</w:t>
      </w:r>
      <w:r w:rsidRPr="00F176B4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поселения. Эффективность подп</w:t>
      </w:r>
      <w:r w:rsidRPr="00F176B4">
        <w:rPr>
          <w:sz w:val="28"/>
          <w:szCs w:val="28"/>
        </w:rPr>
        <w:t xml:space="preserve">рограммы заключается в повышении уровня условий жизни населения </w:t>
      </w:r>
      <w:r>
        <w:rPr>
          <w:sz w:val="28"/>
          <w:szCs w:val="28"/>
        </w:rPr>
        <w:t>Круглянского</w:t>
      </w:r>
      <w:r w:rsidRPr="00F176B4">
        <w:rPr>
          <w:sz w:val="28"/>
          <w:szCs w:val="28"/>
        </w:rPr>
        <w:t xml:space="preserve"> сельского поселения, а также в достижении максимально возможного снижения эколо</w:t>
      </w:r>
      <w:r>
        <w:rPr>
          <w:sz w:val="28"/>
          <w:szCs w:val="28"/>
        </w:rPr>
        <w:t>гического загрязнения Круглянского</w:t>
      </w:r>
      <w:r w:rsidRPr="00F176B4">
        <w:rPr>
          <w:sz w:val="28"/>
          <w:szCs w:val="28"/>
        </w:rPr>
        <w:t xml:space="preserve"> сельского поселения путём его озеленения. </w:t>
      </w:r>
    </w:p>
    <w:p w:rsidR="009008DC" w:rsidRPr="00F176B4" w:rsidRDefault="009008DC" w:rsidP="00E90B1E">
      <w:pPr>
        <w:suppressAutoHyphens/>
        <w:ind w:right="-29" w:firstLine="170"/>
        <w:jc w:val="both"/>
        <w:rPr>
          <w:sz w:val="28"/>
          <w:szCs w:val="28"/>
        </w:rPr>
      </w:pPr>
      <w:r w:rsidRPr="00F176B4">
        <w:rPr>
          <w:sz w:val="28"/>
          <w:szCs w:val="28"/>
        </w:rPr>
        <w:t>О</w:t>
      </w:r>
      <w:r>
        <w:rPr>
          <w:sz w:val="28"/>
          <w:szCs w:val="28"/>
        </w:rPr>
        <w:t>ценка эффективности реализации подп</w:t>
      </w:r>
      <w:r w:rsidRPr="00F176B4">
        <w:rPr>
          <w:sz w:val="28"/>
          <w:szCs w:val="28"/>
        </w:rPr>
        <w:t>рограммы будет  производиться ежегодно в течение всего срока</w:t>
      </w:r>
      <w:r>
        <w:rPr>
          <w:sz w:val="28"/>
          <w:szCs w:val="28"/>
        </w:rPr>
        <w:t xml:space="preserve"> реализации подп</w:t>
      </w:r>
      <w:r w:rsidRPr="00F176B4">
        <w:rPr>
          <w:sz w:val="28"/>
          <w:szCs w:val="28"/>
        </w:rPr>
        <w:t>рограммы и в целом по окончании ее реализации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9008DC" w:rsidRPr="00F176B4" w:rsidRDefault="009008DC" w:rsidP="00E90B1E">
      <w:pPr>
        <w:suppressAutoHyphens/>
        <w:ind w:right="-29" w:firstLine="170"/>
        <w:jc w:val="both"/>
        <w:rPr>
          <w:sz w:val="28"/>
          <w:szCs w:val="28"/>
        </w:rPr>
      </w:pPr>
      <w:r w:rsidRPr="00F176B4">
        <w:rPr>
          <w:sz w:val="28"/>
          <w:szCs w:val="28"/>
        </w:rPr>
        <w:t>Значения целевых индикаторов:</w:t>
      </w:r>
    </w:p>
    <w:p w:rsidR="009008DC" w:rsidRPr="00F176B4" w:rsidRDefault="009008DC" w:rsidP="00E90B1E">
      <w:pPr>
        <w:suppressAutoHyphens/>
        <w:ind w:right="-29" w:firstLine="170"/>
        <w:jc w:val="both"/>
        <w:rPr>
          <w:sz w:val="28"/>
          <w:szCs w:val="28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0"/>
        <w:gridCol w:w="6355"/>
        <w:gridCol w:w="62"/>
        <w:gridCol w:w="992"/>
        <w:gridCol w:w="851"/>
        <w:gridCol w:w="995"/>
      </w:tblGrid>
      <w:tr w:rsidR="009008DC" w:rsidRPr="00F176B4">
        <w:trPr>
          <w:trHeight w:val="57"/>
          <w:jc w:val="center"/>
        </w:trPr>
        <w:tc>
          <w:tcPr>
            <w:tcW w:w="391" w:type="dxa"/>
            <w:vMerge w:val="restart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№ п/п</w:t>
            </w:r>
          </w:p>
        </w:tc>
        <w:tc>
          <w:tcPr>
            <w:tcW w:w="6357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2900" w:type="dxa"/>
            <w:gridSpan w:val="4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Плановое значение целевого индикатора</w:t>
            </w:r>
          </w:p>
        </w:tc>
      </w:tr>
      <w:tr w:rsidR="009008DC" w:rsidRPr="00F176B4">
        <w:trPr>
          <w:trHeight w:val="57"/>
          <w:jc w:val="center"/>
        </w:trPr>
        <w:tc>
          <w:tcPr>
            <w:tcW w:w="391" w:type="dxa"/>
            <w:vMerge/>
            <w:vAlign w:val="center"/>
          </w:tcPr>
          <w:p w:rsidR="009008DC" w:rsidRPr="00F176B4" w:rsidRDefault="009008DC" w:rsidP="00221AED">
            <w:pPr>
              <w:rPr>
                <w:sz w:val="28"/>
                <w:szCs w:val="28"/>
              </w:rPr>
            </w:pPr>
          </w:p>
        </w:tc>
        <w:tc>
          <w:tcPr>
            <w:tcW w:w="6419" w:type="dxa"/>
            <w:gridSpan w:val="2"/>
          </w:tcPr>
          <w:p w:rsidR="009008DC" w:rsidRPr="00F176B4" w:rsidRDefault="009008DC" w:rsidP="00221AED">
            <w:pPr>
              <w:suppressAutoHyphens/>
              <w:ind w:right="-29"/>
              <w:rPr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5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9008DC" w:rsidRPr="00F176B4">
        <w:trPr>
          <w:trHeight w:val="57"/>
          <w:jc w:val="center"/>
        </w:trPr>
        <w:tc>
          <w:tcPr>
            <w:tcW w:w="391" w:type="dxa"/>
          </w:tcPr>
          <w:p w:rsidR="009008DC" w:rsidRPr="00F176B4" w:rsidRDefault="009008DC" w:rsidP="00221AED">
            <w:pPr>
              <w:suppressAutoHyphens/>
              <w:ind w:right="-29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1.</w:t>
            </w:r>
          </w:p>
        </w:tc>
        <w:tc>
          <w:tcPr>
            <w:tcW w:w="6357" w:type="dxa"/>
          </w:tcPr>
          <w:p w:rsidR="009008DC" w:rsidRPr="00F176B4" w:rsidRDefault="009008DC" w:rsidP="00221AED">
            <w:pPr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- Объем денежных средств, выделенных из бюдж</w:t>
            </w:r>
            <w:r>
              <w:rPr>
                <w:sz w:val="28"/>
                <w:szCs w:val="28"/>
              </w:rPr>
              <w:t>ета Круглянского</w:t>
            </w:r>
            <w:r w:rsidRPr="00F176B4">
              <w:rPr>
                <w:sz w:val="28"/>
                <w:szCs w:val="28"/>
              </w:rPr>
              <w:t xml:space="preserve"> сельского поселения на озеленение территории массового отдыха и благоустройства парковой </w:t>
            </w:r>
            <w:r>
              <w:rPr>
                <w:sz w:val="28"/>
                <w:szCs w:val="28"/>
              </w:rPr>
              <w:t>зоны в с.Круглое</w:t>
            </w:r>
            <w:r w:rsidRPr="00F176B4">
              <w:rPr>
                <w:sz w:val="28"/>
                <w:szCs w:val="28"/>
              </w:rPr>
              <w:t xml:space="preserve"> * (руб.)</w:t>
            </w:r>
          </w:p>
        </w:tc>
        <w:tc>
          <w:tcPr>
            <w:tcW w:w="1054" w:type="dxa"/>
            <w:gridSpan w:val="2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3000</w:t>
            </w:r>
          </w:p>
        </w:tc>
        <w:tc>
          <w:tcPr>
            <w:tcW w:w="851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3000</w:t>
            </w:r>
          </w:p>
        </w:tc>
        <w:tc>
          <w:tcPr>
            <w:tcW w:w="995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3000</w:t>
            </w:r>
          </w:p>
        </w:tc>
      </w:tr>
      <w:tr w:rsidR="009008DC" w:rsidRPr="00F176B4">
        <w:trPr>
          <w:trHeight w:val="57"/>
          <w:jc w:val="center"/>
        </w:trPr>
        <w:tc>
          <w:tcPr>
            <w:tcW w:w="391" w:type="dxa"/>
          </w:tcPr>
          <w:p w:rsidR="009008DC" w:rsidRPr="00F176B4" w:rsidRDefault="009008DC" w:rsidP="00221AED">
            <w:pPr>
              <w:suppressAutoHyphens/>
              <w:ind w:right="-29"/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2.</w:t>
            </w:r>
          </w:p>
        </w:tc>
        <w:tc>
          <w:tcPr>
            <w:tcW w:w="6357" w:type="dxa"/>
          </w:tcPr>
          <w:p w:rsidR="009008DC" w:rsidRPr="00F176B4" w:rsidRDefault="009008DC" w:rsidP="00221AED">
            <w:pPr>
              <w:rPr>
                <w:sz w:val="28"/>
                <w:szCs w:val="28"/>
              </w:rPr>
            </w:pPr>
            <w:r w:rsidRPr="00F176B4">
              <w:rPr>
                <w:sz w:val="28"/>
                <w:szCs w:val="28"/>
              </w:rPr>
              <w:t>- Увеличение  количества зеленых насаждений на территории ма</w:t>
            </w:r>
            <w:r>
              <w:rPr>
                <w:sz w:val="28"/>
                <w:szCs w:val="28"/>
              </w:rPr>
              <w:t>ссового отдыха в с</w:t>
            </w:r>
            <w:r w:rsidRPr="00F176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Круглое</w:t>
            </w:r>
          </w:p>
          <w:p w:rsidR="009008DC" w:rsidRPr="00F176B4" w:rsidRDefault="009008DC" w:rsidP="00221AED">
            <w:pPr>
              <w:suppressAutoHyphens/>
              <w:ind w:right="-29"/>
              <w:rPr>
                <w:sz w:val="28"/>
                <w:szCs w:val="28"/>
              </w:rPr>
            </w:pPr>
          </w:p>
        </w:tc>
        <w:tc>
          <w:tcPr>
            <w:tcW w:w="1054" w:type="dxa"/>
            <w:gridSpan w:val="2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  <w:r w:rsidRPr="00F176B4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995" w:type="dxa"/>
          </w:tcPr>
          <w:p w:rsidR="009008DC" w:rsidRPr="00F176B4" w:rsidRDefault="009008DC" w:rsidP="00221AED">
            <w:pPr>
              <w:suppressAutoHyphens/>
              <w:ind w:right="-29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  <w:r w:rsidRPr="00F176B4">
              <w:rPr>
                <w:color w:val="FF0000"/>
                <w:sz w:val="28"/>
                <w:szCs w:val="28"/>
              </w:rPr>
              <w:t>0</w:t>
            </w:r>
          </w:p>
        </w:tc>
      </w:tr>
    </w:tbl>
    <w:p w:rsidR="009008DC" w:rsidRPr="00F176B4" w:rsidRDefault="009008DC" w:rsidP="00E90B1E">
      <w:pPr>
        <w:suppressAutoHyphens/>
        <w:ind w:right="-29" w:firstLine="170"/>
        <w:jc w:val="both"/>
        <w:rPr>
          <w:sz w:val="28"/>
          <w:szCs w:val="28"/>
        </w:rPr>
      </w:pPr>
    </w:p>
    <w:p w:rsidR="009008DC" w:rsidRPr="00F176B4" w:rsidRDefault="009008DC" w:rsidP="00E90B1E">
      <w:pPr>
        <w:suppressAutoHyphens/>
        <w:ind w:right="-29" w:firstLine="170"/>
        <w:jc w:val="both"/>
        <w:rPr>
          <w:color w:val="FF0000"/>
          <w:sz w:val="28"/>
          <w:szCs w:val="28"/>
        </w:rPr>
      </w:pPr>
    </w:p>
    <w:p w:rsidR="009008DC" w:rsidRPr="00F176B4" w:rsidRDefault="009008DC" w:rsidP="00E90B1E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t>К окончанию срока реализации подп</w:t>
      </w:r>
      <w:r w:rsidRPr="00F176B4">
        <w:rPr>
          <w:sz w:val="28"/>
          <w:szCs w:val="28"/>
        </w:rPr>
        <w:t>рограммы предполагается достижение следующих результатов:</w:t>
      </w:r>
    </w:p>
    <w:p w:rsidR="009008DC" w:rsidRPr="00F176B4" w:rsidRDefault="009008DC" w:rsidP="00E90B1E">
      <w:pPr>
        <w:spacing w:line="240" w:lineRule="atLeast"/>
        <w:jc w:val="both"/>
        <w:rPr>
          <w:sz w:val="28"/>
          <w:szCs w:val="28"/>
        </w:rPr>
      </w:pPr>
      <w:r w:rsidRPr="00F176B4">
        <w:rPr>
          <w:sz w:val="28"/>
          <w:szCs w:val="28"/>
        </w:rPr>
        <w:t>- создание благоприятных комфортных услови</w:t>
      </w:r>
      <w:r>
        <w:rPr>
          <w:sz w:val="28"/>
          <w:szCs w:val="28"/>
        </w:rPr>
        <w:t>й  для отдыха жителей Круглянского</w:t>
      </w:r>
      <w:r w:rsidRPr="00F176B4">
        <w:rPr>
          <w:sz w:val="28"/>
          <w:szCs w:val="28"/>
        </w:rPr>
        <w:t xml:space="preserve"> сельского поселения;</w:t>
      </w:r>
    </w:p>
    <w:p w:rsidR="009008DC" w:rsidRPr="00F176B4" w:rsidRDefault="009008DC" w:rsidP="00E90B1E">
      <w:pPr>
        <w:jc w:val="both"/>
        <w:rPr>
          <w:sz w:val="28"/>
          <w:szCs w:val="28"/>
        </w:rPr>
      </w:pPr>
      <w:r w:rsidRPr="00F176B4">
        <w:rPr>
          <w:sz w:val="28"/>
          <w:szCs w:val="28"/>
        </w:rPr>
        <w:t>- улучшение экологической и санитарно - эп</w:t>
      </w:r>
      <w:r>
        <w:rPr>
          <w:sz w:val="28"/>
          <w:szCs w:val="28"/>
        </w:rPr>
        <w:t>идемиологической обстановки Круглянского</w:t>
      </w:r>
      <w:r w:rsidRPr="00F176B4">
        <w:rPr>
          <w:sz w:val="28"/>
          <w:szCs w:val="28"/>
        </w:rPr>
        <w:t xml:space="preserve"> сельского поселения.</w:t>
      </w:r>
    </w:p>
    <w:p w:rsidR="009008DC" w:rsidRPr="00F176B4" w:rsidRDefault="009008DC" w:rsidP="00E90B1E">
      <w:pPr>
        <w:suppressAutoHyphens/>
        <w:ind w:right="-29" w:firstLine="170"/>
        <w:jc w:val="both"/>
        <w:rPr>
          <w:sz w:val="28"/>
          <w:szCs w:val="28"/>
        </w:rPr>
      </w:pPr>
      <w:r>
        <w:rPr>
          <w:sz w:val="28"/>
          <w:szCs w:val="28"/>
        </w:rPr>
        <w:t>Успешная реализация подп</w:t>
      </w:r>
      <w:r w:rsidRPr="00F176B4">
        <w:rPr>
          <w:sz w:val="28"/>
          <w:szCs w:val="28"/>
        </w:rPr>
        <w:t xml:space="preserve">рограммы позволит добиться значительного экономического и социального эффектов, а также позволит повысить </w:t>
      </w:r>
      <w:r>
        <w:rPr>
          <w:sz w:val="28"/>
          <w:szCs w:val="28"/>
        </w:rPr>
        <w:t>уровень жизни жителей Круглянского</w:t>
      </w:r>
      <w:r w:rsidRPr="00F176B4">
        <w:rPr>
          <w:sz w:val="28"/>
          <w:szCs w:val="28"/>
        </w:rPr>
        <w:t xml:space="preserve"> сельского поселения.</w:t>
      </w:r>
    </w:p>
    <w:p w:rsidR="009008DC" w:rsidRPr="00D73B6A" w:rsidRDefault="009008DC" w:rsidP="00E90B1E">
      <w:pPr>
        <w:pStyle w:val="a0"/>
        <w:ind w:left="-142"/>
        <w:jc w:val="both"/>
        <w:rPr>
          <w:sz w:val="28"/>
          <w:szCs w:val="28"/>
        </w:rPr>
      </w:pPr>
    </w:p>
    <w:p w:rsidR="009008DC" w:rsidRDefault="009008DC" w:rsidP="00E90B1E">
      <w:pPr>
        <w:pStyle w:val="a0"/>
        <w:ind w:left="142"/>
        <w:jc w:val="both"/>
        <w:rPr>
          <w:sz w:val="28"/>
          <w:szCs w:val="28"/>
        </w:rPr>
      </w:pPr>
    </w:p>
    <w:p w:rsidR="009008DC" w:rsidRDefault="009008DC" w:rsidP="00E90B1E">
      <w:pPr>
        <w:pStyle w:val="a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 реализации подпрограммы.</w:t>
      </w:r>
    </w:p>
    <w:p w:rsidR="009008DC" w:rsidRDefault="009008DC" w:rsidP="00E90B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– бюджет Круглянского сельского поселения.</w:t>
      </w:r>
    </w:p>
    <w:p w:rsidR="009008DC" w:rsidRDefault="009008DC" w:rsidP="00E90B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Обьем финансирования Подпрограммы уточняется в процессе формирования бюджета Круглянского сельского поселения на соответствующий финансовый  год и на плановый период.</w:t>
      </w:r>
    </w:p>
    <w:p w:rsidR="009008DC" w:rsidRPr="00F176B4" w:rsidRDefault="009008DC" w:rsidP="00E90B1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обьем финансовых средств , необходимых для реализации подпрограммы    составляет 10 тыс.руб в том числе по годам:</w:t>
      </w:r>
    </w:p>
    <w:p w:rsidR="009008DC" w:rsidRPr="00A5433B" w:rsidRDefault="009008DC" w:rsidP="00E90B1E">
      <w:pPr>
        <w:pStyle w:val="a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2014 год – 3,0 </w:t>
      </w:r>
      <w:r w:rsidRPr="00A5433B">
        <w:rPr>
          <w:sz w:val="28"/>
          <w:szCs w:val="28"/>
        </w:rPr>
        <w:t>тыс. руб.</w:t>
      </w:r>
    </w:p>
    <w:p w:rsidR="009008DC" w:rsidRPr="00A5433B" w:rsidRDefault="009008DC" w:rsidP="00E90B1E">
      <w:pPr>
        <w:pStyle w:val="a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2015 год – 3,0 </w:t>
      </w:r>
      <w:r w:rsidRPr="00A5433B">
        <w:rPr>
          <w:sz w:val="28"/>
          <w:szCs w:val="28"/>
        </w:rPr>
        <w:t>тыс. руб.</w:t>
      </w:r>
    </w:p>
    <w:p w:rsidR="009008DC" w:rsidRPr="00F176B4" w:rsidRDefault="009008DC" w:rsidP="00E90B1E">
      <w:pPr>
        <w:pStyle w:val="a0"/>
        <w:numPr>
          <w:ilvl w:val="0"/>
          <w:numId w:val="3"/>
        </w:numPr>
        <w:jc w:val="both"/>
        <w:rPr>
          <w:sz w:val="28"/>
          <w:szCs w:val="28"/>
        </w:rPr>
      </w:pPr>
      <w:r w:rsidRPr="00A5433B">
        <w:rPr>
          <w:sz w:val="28"/>
          <w:szCs w:val="28"/>
        </w:rPr>
        <w:t xml:space="preserve">на 2016 год </w:t>
      </w:r>
      <w:r>
        <w:rPr>
          <w:sz w:val="28"/>
          <w:szCs w:val="28"/>
        </w:rPr>
        <w:t>–</w:t>
      </w:r>
      <w:r w:rsidRPr="00A5433B">
        <w:rPr>
          <w:sz w:val="28"/>
          <w:szCs w:val="28"/>
        </w:rPr>
        <w:t xml:space="preserve"> </w:t>
      </w:r>
      <w:r>
        <w:rPr>
          <w:sz w:val="28"/>
          <w:szCs w:val="28"/>
        </w:rPr>
        <w:t>3,0 тыс .руб</w:t>
      </w:r>
    </w:p>
    <w:p w:rsidR="009008DC" w:rsidRPr="00907156" w:rsidRDefault="009008DC" w:rsidP="00E90B1E">
      <w:pPr>
        <w:pStyle w:val="a0"/>
        <w:numPr>
          <w:ilvl w:val="0"/>
          <w:numId w:val="2"/>
        </w:numPr>
        <w:shd w:val="clear" w:color="auto" w:fill="FFFFFF"/>
        <w:spacing w:before="274"/>
        <w:ind w:right="5"/>
        <w:jc w:val="both"/>
        <w:rPr>
          <w:b/>
          <w:bCs/>
          <w:sz w:val="28"/>
          <w:szCs w:val="28"/>
        </w:rPr>
      </w:pPr>
      <w:r w:rsidRPr="00907156">
        <w:rPr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подпрограммы.</w:t>
      </w:r>
    </w:p>
    <w:p w:rsidR="009008DC" w:rsidRDefault="009008DC" w:rsidP="00E90B1E">
      <w:pPr>
        <w:shd w:val="clear" w:color="auto" w:fill="FFFFFF"/>
        <w:ind w:firstLine="567"/>
        <w:jc w:val="both"/>
        <w:rPr>
          <w:sz w:val="28"/>
          <w:szCs w:val="28"/>
        </w:rPr>
      </w:pPr>
      <w:r w:rsidRPr="00F6147F">
        <w:rPr>
          <w:sz w:val="28"/>
          <w:szCs w:val="28"/>
        </w:rPr>
        <w:t>Риски реализации подпрограммы состоят в следующем:</w:t>
      </w:r>
    </w:p>
    <w:p w:rsidR="009008DC" w:rsidRPr="00A5433B" w:rsidRDefault="009008DC" w:rsidP="00E90B1E">
      <w:pPr>
        <w:pStyle w:val="a0"/>
        <w:numPr>
          <w:ilvl w:val="0"/>
          <w:numId w:val="4"/>
        </w:numPr>
        <w:shd w:val="clear" w:color="auto" w:fill="FFFFFF"/>
        <w:ind w:left="1134"/>
        <w:jc w:val="both"/>
        <w:rPr>
          <w:sz w:val="28"/>
          <w:szCs w:val="28"/>
        </w:rPr>
      </w:pPr>
      <w:r w:rsidRPr="00A5433B">
        <w:rPr>
          <w:sz w:val="28"/>
          <w:szCs w:val="28"/>
        </w:rPr>
        <w:t xml:space="preserve">изменение действующего бюджетного законодательства Российской Федерации в части организации бюджетного процесса; </w:t>
      </w:r>
    </w:p>
    <w:p w:rsidR="009008DC" w:rsidRPr="00A5433B" w:rsidRDefault="009008DC" w:rsidP="00E90B1E">
      <w:pPr>
        <w:pStyle w:val="a0"/>
        <w:numPr>
          <w:ilvl w:val="0"/>
          <w:numId w:val="4"/>
        </w:numPr>
        <w:shd w:val="clear" w:color="auto" w:fill="FFFFFF"/>
        <w:ind w:left="1134"/>
        <w:jc w:val="both"/>
        <w:rPr>
          <w:sz w:val="28"/>
          <w:szCs w:val="28"/>
        </w:rPr>
      </w:pPr>
      <w:r w:rsidRPr="00A5433B">
        <w:rPr>
          <w:sz w:val="28"/>
          <w:szCs w:val="28"/>
        </w:rPr>
        <w:t>недостаток средств в муниципальном бюджете.</w:t>
      </w:r>
    </w:p>
    <w:p w:rsidR="009008DC" w:rsidRDefault="009008DC" w:rsidP="00E90B1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A5433B">
        <w:rPr>
          <w:sz w:val="28"/>
          <w:szCs w:val="28"/>
        </w:rPr>
        <w:t xml:space="preserve"> целях упр</w:t>
      </w:r>
      <w:r>
        <w:rPr>
          <w:sz w:val="28"/>
          <w:szCs w:val="28"/>
        </w:rPr>
        <w:t>авления вышеуказанными рисками Круглянское сельское поселение</w:t>
      </w:r>
      <w:r w:rsidRPr="00A5433B">
        <w:rPr>
          <w:sz w:val="28"/>
          <w:szCs w:val="28"/>
        </w:rPr>
        <w:t xml:space="preserve"> в рамках своей компетенции проводит:</w:t>
      </w:r>
    </w:p>
    <w:p w:rsidR="009008DC" w:rsidRPr="00A5433B" w:rsidRDefault="009008DC" w:rsidP="00E90B1E">
      <w:pPr>
        <w:pStyle w:val="a0"/>
        <w:numPr>
          <w:ilvl w:val="0"/>
          <w:numId w:val="5"/>
        </w:numPr>
        <w:shd w:val="clear" w:color="auto" w:fill="FFFFFF"/>
        <w:ind w:left="1134"/>
        <w:jc w:val="both"/>
        <w:rPr>
          <w:sz w:val="28"/>
          <w:szCs w:val="28"/>
        </w:rPr>
      </w:pPr>
      <w:r w:rsidRPr="00A5433B">
        <w:rPr>
          <w:sz w:val="28"/>
          <w:szCs w:val="28"/>
        </w:rPr>
        <w:t>детальное планирование хода реализации подпрограммы;</w:t>
      </w:r>
    </w:p>
    <w:p w:rsidR="009008DC" w:rsidRPr="00A5433B" w:rsidRDefault="009008DC" w:rsidP="00E90B1E">
      <w:pPr>
        <w:pStyle w:val="a0"/>
        <w:numPr>
          <w:ilvl w:val="0"/>
          <w:numId w:val="5"/>
        </w:numPr>
        <w:shd w:val="clear" w:color="auto" w:fill="FFFFFF"/>
        <w:ind w:left="1134"/>
        <w:jc w:val="both"/>
        <w:rPr>
          <w:sz w:val="28"/>
          <w:szCs w:val="28"/>
        </w:rPr>
      </w:pPr>
      <w:r w:rsidRPr="00A5433B">
        <w:rPr>
          <w:sz w:val="28"/>
          <w:szCs w:val="28"/>
        </w:rPr>
        <w:t>оперативный мониторинг выполнения мероприятий подпрограммы;</w:t>
      </w:r>
    </w:p>
    <w:p w:rsidR="009008DC" w:rsidRPr="00A5433B" w:rsidRDefault="009008DC" w:rsidP="00E90B1E">
      <w:pPr>
        <w:pStyle w:val="a0"/>
        <w:numPr>
          <w:ilvl w:val="0"/>
          <w:numId w:val="5"/>
        </w:numPr>
        <w:shd w:val="clear" w:color="auto" w:fill="FFFFFF"/>
        <w:ind w:left="1134"/>
        <w:jc w:val="both"/>
        <w:rPr>
          <w:sz w:val="28"/>
          <w:szCs w:val="28"/>
        </w:rPr>
      </w:pPr>
      <w:r w:rsidRPr="00A5433B">
        <w:rPr>
          <w:sz w:val="28"/>
          <w:szCs w:val="28"/>
        </w:rPr>
        <w:t>актуализацию плана реализации подпрограммы.</w:t>
      </w:r>
    </w:p>
    <w:p w:rsidR="009008DC" w:rsidRPr="00973779" w:rsidRDefault="009008DC" w:rsidP="00E90B1E">
      <w:pPr>
        <w:rPr>
          <w:sz w:val="28"/>
          <w:szCs w:val="28"/>
        </w:rPr>
      </w:pPr>
    </w:p>
    <w:p w:rsidR="009008DC" w:rsidRPr="00973779" w:rsidRDefault="009008DC" w:rsidP="00E90B1E">
      <w:pPr>
        <w:rPr>
          <w:b/>
          <w:bCs/>
          <w:sz w:val="28"/>
          <w:szCs w:val="28"/>
        </w:rPr>
      </w:pPr>
      <w:r w:rsidRPr="00973779">
        <w:rPr>
          <w:b/>
          <w:bCs/>
          <w:sz w:val="28"/>
          <w:szCs w:val="28"/>
        </w:rPr>
        <w:t xml:space="preserve">         7.   Оценка эффективности реализации подпрограммы. </w:t>
      </w:r>
    </w:p>
    <w:p w:rsidR="009008DC" w:rsidRPr="00CA3BF1" w:rsidRDefault="009008DC" w:rsidP="00E90B1E">
      <w:pPr>
        <w:pStyle w:val="BodyTextIndent"/>
        <w:spacing w:after="0" w:line="240" w:lineRule="atLeast"/>
        <w:ind w:left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r w:rsidRPr="00A5433B">
        <w:rPr>
          <w:spacing w:val="-2"/>
          <w:sz w:val="28"/>
          <w:szCs w:val="28"/>
        </w:rPr>
        <w:t xml:space="preserve"> </w:t>
      </w:r>
      <w:r w:rsidRPr="00CA3BF1">
        <w:rPr>
          <w:sz w:val="28"/>
          <w:szCs w:val="28"/>
        </w:rPr>
        <w:t>Реализация программных мероприятий предполагает достижение следующих результатов в социально-экономической сфере:</w:t>
      </w:r>
    </w:p>
    <w:p w:rsidR="009008DC" w:rsidRPr="00CA3BF1" w:rsidRDefault="009008DC" w:rsidP="00E90B1E">
      <w:pPr>
        <w:pStyle w:val="BodyTextIndent"/>
        <w:spacing w:after="0" w:line="240" w:lineRule="atLeast"/>
        <w:jc w:val="both"/>
        <w:rPr>
          <w:sz w:val="28"/>
          <w:szCs w:val="28"/>
        </w:rPr>
      </w:pPr>
      <w:r w:rsidRPr="00CA3BF1">
        <w:rPr>
          <w:sz w:val="28"/>
          <w:szCs w:val="28"/>
        </w:rPr>
        <w:t>- повышение  у</w:t>
      </w:r>
      <w:r>
        <w:rPr>
          <w:sz w:val="28"/>
          <w:szCs w:val="28"/>
        </w:rPr>
        <w:t>ровня благоустройства Круглянского</w:t>
      </w:r>
      <w:r w:rsidRPr="00CA3BF1">
        <w:rPr>
          <w:sz w:val="28"/>
          <w:szCs w:val="28"/>
        </w:rPr>
        <w:t xml:space="preserve">  сельского поселения;</w:t>
      </w:r>
    </w:p>
    <w:p w:rsidR="009008DC" w:rsidRPr="00CA3BF1" w:rsidRDefault="009008DC" w:rsidP="00E90B1E">
      <w:pPr>
        <w:pStyle w:val="BodyTextIndent"/>
        <w:spacing w:after="0" w:line="240" w:lineRule="atLeast"/>
        <w:jc w:val="both"/>
        <w:rPr>
          <w:sz w:val="28"/>
          <w:szCs w:val="28"/>
        </w:rPr>
      </w:pPr>
      <w:r w:rsidRPr="00CA3BF1">
        <w:rPr>
          <w:sz w:val="28"/>
          <w:szCs w:val="28"/>
        </w:rPr>
        <w:t>- улучшение  эс</w:t>
      </w:r>
      <w:r>
        <w:rPr>
          <w:sz w:val="28"/>
          <w:szCs w:val="28"/>
        </w:rPr>
        <w:t>тетического облика Круглянского</w:t>
      </w:r>
      <w:r w:rsidRPr="00CA3BF1">
        <w:rPr>
          <w:sz w:val="28"/>
          <w:szCs w:val="28"/>
        </w:rPr>
        <w:t xml:space="preserve">  сельского поселения;</w:t>
      </w:r>
    </w:p>
    <w:p w:rsidR="009008DC" w:rsidRPr="00CA3BF1" w:rsidRDefault="009008DC" w:rsidP="00E90B1E">
      <w:pPr>
        <w:pStyle w:val="BodyTextIndent"/>
        <w:spacing w:after="0" w:line="240" w:lineRule="atLeast"/>
        <w:jc w:val="both"/>
        <w:rPr>
          <w:sz w:val="28"/>
          <w:szCs w:val="28"/>
        </w:rPr>
      </w:pPr>
      <w:r w:rsidRPr="00CA3BF1">
        <w:rPr>
          <w:sz w:val="28"/>
          <w:szCs w:val="28"/>
        </w:rPr>
        <w:t>-  создание комфортных условий проживания граждан,  улучшению санитарно-гиг</w:t>
      </w:r>
      <w:r>
        <w:rPr>
          <w:sz w:val="28"/>
          <w:szCs w:val="28"/>
        </w:rPr>
        <w:t>иенического состояния Круглянского</w:t>
      </w:r>
      <w:r w:rsidRPr="00CA3BF1">
        <w:rPr>
          <w:sz w:val="28"/>
          <w:szCs w:val="28"/>
        </w:rPr>
        <w:t xml:space="preserve">  сельского поселения;</w:t>
      </w:r>
    </w:p>
    <w:p w:rsidR="009008DC" w:rsidRPr="00CA3BF1" w:rsidRDefault="009008DC" w:rsidP="00E90B1E">
      <w:pPr>
        <w:pStyle w:val="BodyTextIndent"/>
        <w:spacing w:after="0" w:line="240" w:lineRule="atLeast"/>
        <w:jc w:val="both"/>
        <w:rPr>
          <w:sz w:val="28"/>
          <w:szCs w:val="28"/>
        </w:rPr>
      </w:pPr>
      <w:r w:rsidRPr="00CA3BF1">
        <w:rPr>
          <w:sz w:val="28"/>
          <w:szCs w:val="28"/>
        </w:rPr>
        <w:t>- улучшению экол</w:t>
      </w:r>
      <w:r>
        <w:rPr>
          <w:sz w:val="28"/>
          <w:szCs w:val="28"/>
        </w:rPr>
        <w:t>огической обстановки в Круглянского</w:t>
      </w:r>
      <w:r w:rsidRPr="00CA3BF1">
        <w:rPr>
          <w:sz w:val="28"/>
          <w:szCs w:val="28"/>
        </w:rPr>
        <w:t xml:space="preserve"> сельском поселении;</w:t>
      </w:r>
    </w:p>
    <w:p w:rsidR="009008DC" w:rsidRPr="00CA3BF1" w:rsidRDefault="009008DC" w:rsidP="00E90B1E">
      <w:pPr>
        <w:pStyle w:val="BodyTextIndent"/>
        <w:spacing w:after="0" w:line="240" w:lineRule="atLeast"/>
        <w:jc w:val="both"/>
        <w:rPr>
          <w:sz w:val="28"/>
          <w:szCs w:val="28"/>
        </w:rPr>
      </w:pPr>
      <w:r w:rsidRPr="00CA3BF1">
        <w:rPr>
          <w:sz w:val="28"/>
          <w:szCs w:val="28"/>
        </w:rPr>
        <w:t xml:space="preserve">- создание условий для формирования  </w:t>
      </w:r>
      <w:r>
        <w:rPr>
          <w:sz w:val="28"/>
          <w:szCs w:val="28"/>
        </w:rPr>
        <w:t>положительного имиджа Круглянского</w:t>
      </w:r>
      <w:r w:rsidRPr="00CA3BF1">
        <w:rPr>
          <w:sz w:val="28"/>
          <w:szCs w:val="28"/>
        </w:rPr>
        <w:t xml:space="preserve"> сельского поселения.</w:t>
      </w:r>
    </w:p>
    <w:p w:rsidR="009008DC" w:rsidRPr="00CA3BF1" w:rsidRDefault="009008DC" w:rsidP="00E90B1E">
      <w:pPr>
        <w:pStyle w:val="BodyTextIndent"/>
        <w:spacing w:after="0" w:line="240" w:lineRule="atLeast"/>
        <w:ind w:firstLine="708"/>
        <w:jc w:val="both"/>
        <w:rPr>
          <w:sz w:val="28"/>
          <w:szCs w:val="28"/>
        </w:rPr>
      </w:pPr>
      <w:r w:rsidRPr="00CA3BF1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</w:t>
      </w:r>
      <w:r w:rsidRPr="00CA3BF1">
        <w:rPr>
          <w:sz w:val="28"/>
          <w:szCs w:val="28"/>
        </w:rPr>
        <w:t>програм</w:t>
      </w:r>
      <w:r>
        <w:rPr>
          <w:sz w:val="28"/>
          <w:szCs w:val="28"/>
        </w:rPr>
        <w:t>мных мероприятий позволит к 2016</w:t>
      </w:r>
      <w:r w:rsidRPr="00CA3BF1">
        <w:rPr>
          <w:sz w:val="28"/>
          <w:szCs w:val="28"/>
        </w:rPr>
        <w:t xml:space="preserve"> году произвести мероприятия по благо</w:t>
      </w:r>
      <w:r>
        <w:rPr>
          <w:sz w:val="28"/>
          <w:szCs w:val="28"/>
        </w:rPr>
        <w:t>устройству   парка в с.Круглое, ул. К-Маркса</w:t>
      </w:r>
      <w:r w:rsidRPr="00CA3BF1">
        <w:rPr>
          <w:sz w:val="28"/>
          <w:szCs w:val="28"/>
        </w:rPr>
        <w:t>:</w:t>
      </w:r>
    </w:p>
    <w:p w:rsidR="009008DC" w:rsidRPr="00CA3BF1" w:rsidRDefault="009008DC" w:rsidP="00E90B1E">
      <w:pPr>
        <w:rPr>
          <w:sz w:val="28"/>
          <w:szCs w:val="28"/>
        </w:rPr>
      </w:pPr>
      <w:r w:rsidRPr="00CA3BF1">
        <w:rPr>
          <w:sz w:val="28"/>
          <w:szCs w:val="28"/>
        </w:rPr>
        <w:t>1.Расчистка и планировка территории парка (проведение санитарной обрезки, спиливание и корчевание старых деревьев)</w:t>
      </w:r>
    </w:p>
    <w:p w:rsidR="009008DC" w:rsidRPr="00CA3BF1" w:rsidRDefault="009008DC" w:rsidP="00E90B1E">
      <w:pPr>
        <w:rPr>
          <w:sz w:val="28"/>
          <w:szCs w:val="28"/>
        </w:rPr>
      </w:pPr>
      <w:r w:rsidRPr="00CA3BF1">
        <w:rPr>
          <w:sz w:val="28"/>
          <w:szCs w:val="28"/>
        </w:rPr>
        <w:t>2.Обустройство мест отдыха  (установка малых архитектурных форм, скамеек, урн).</w:t>
      </w:r>
    </w:p>
    <w:p w:rsidR="009008DC" w:rsidRPr="00CA3BF1" w:rsidRDefault="009008DC" w:rsidP="00E90B1E">
      <w:pPr>
        <w:rPr>
          <w:sz w:val="28"/>
          <w:szCs w:val="28"/>
        </w:rPr>
      </w:pPr>
      <w:r w:rsidRPr="00CA3BF1">
        <w:rPr>
          <w:sz w:val="28"/>
          <w:szCs w:val="28"/>
        </w:rPr>
        <w:t>3.Укладка твердого покрытия по аллее, устройство пешеходных дорожек с твердым покрытием.</w:t>
      </w:r>
    </w:p>
    <w:p w:rsidR="009008DC" w:rsidRPr="00CA3BF1" w:rsidRDefault="009008DC" w:rsidP="00E90B1E">
      <w:pPr>
        <w:rPr>
          <w:sz w:val="28"/>
          <w:szCs w:val="28"/>
        </w:rPr>
      </w:pPr>
      <w:r w:rsidRPr="00CA3BF1">
        <w:rPr>
          <w:sz w:val="28"/>
          <w:szCs w:val="28"/>
        </w:rPr>
        <w:t>4. Посадка многолетних  насаждений</w:t>
      </w:r>
      <w:r>
        <w:rPr>
          <w:sz w:val="28"/>
          <w:szCs w:val="28"/>
        </w:rPr>
        <w:t>. ( деревья и кустарники)</w:t>
      </w:r>
    </w:p>
    <w:p w:rsidR="009008DC" w:rsidRPr="00CA3BF1" w:rsidRDefault="009008DC" w:rsidP="00E90B1E">
      <w:pPr>
        <w:rPr>
          <w:sz w:val="28"/>
          <w:szCs w:val="28"/>
        </w:rPr>
      </w:pPr>
      <w:r w:rsidRPr="00CA3BF1">
        <w:rPr>
          <w:sz w:val="28"/>
          <w:szCs w:val="28"/>
        </w:rPr>
        <w:t>5. Строительство песочниц, зонтиков от солнца.</w:t>
      </w:r>
    </w:p>
    <w:p w:rsidR="009008DC" w:rsidRPr="00CA3BF1" w:rsidRDefault="009008DC" w:rsidP="00E90B1E">
      <w:pPr>
        <w:pStyle w:val="BodyTextIndent"/>
        <w:spacing w:after="0" w:line="240" w:lineRule="atLeast"/>
        <w:ind w:firstLine="708"/>
        <w:jc w:val="both"/>
        <w:rPr>
          <w:sz w:val="28"/>
          <w:szCs w:val="28"/>
        </w:rPr>
      </w:pPr>
    </w:p>
    <w:p w:rsidR="009008DC" w:rsidRPr="00CA3BF1" w:rsidRDefault="009008DC" w:rsidP="00E90B1E">
      <w:pPr>
        <w:pStyle w:val="BodyTextIndent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Круглянского</w:t>
      </w:r>
      <w:r w:rsidRPr="00CA3BF1">
        <w:rPr>
          <w:sz w:val="28"/>
          <w:szCs w:val="28"/>
        </w:rPr>
        <w:t xml:space="preserve"> сельского поселения ежеквартально осуществляется оцен</w:t>
      </w:r>
      <w:r>
        <w:rPr>
          <w:sz w:val="28"/>
          <w:szCs w:val="28"/>
        </w:rPr>
        <w:t>ка результативности реализации  под</w:t>
      </w:r>
      <w:r w:rsidRPr="00CA3BF1">
        <w:rPr>
          <w:sz w:val="28"/>
          <w:szCs w:val="28"/>
        </w:rPr>
        <w:t xml:space="preserve">рограммы (далее - Оценка) на основании данных о динамике плановых и фактически достигнутых показателей, а также затрат в разрезе Программы, тактических задач или отдельных мероприятий. </w:t>
      </w:r>
    </w:p>
    <w:p w:rsidR="009008DC" w:rsidRPr="00CA3BF1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Оценка производится по следующим критериям:</w:t>
      </w:r>
    </w:p>
    <w:p w:rsidR="009008DC" w:rsidRPr="00CA3BF1" w:rsidRDefault="009008DC" w:rsidP="00E90B1E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степень достижения запланированных результатов и намеченных</w:t>
      </w:r>
      <w:r>
        <w:rPr>
          <w:color w:val="000000"/>
          <w:sz w:val="28"/>
          <w:szCs w:val="28"/>
        </w:rPr>
        <w:t xml:space="preserve"> целей под</w:t>
      </w:r>
      <w:r w:rsidRPr="00CA3BF1">
        <w:rPr>
          <w:color w:val="000000"/>
          <w:sz w:val="28"/>
          <w:szCs w:val="28"/>
        </w:rPr>
        <w:t xml:space="preserve">рограммы; </w:t>
      </w:r>
    </w:p>
    <w:p w:rsidR="009008DC" w:rsidRPr="00CA3BF1" w:rsidRDefault="009008DC" w:rsidP="00E90B1E">
      <w:pPr>
        <w:numPr>
          <w:ilvl w:val="0"/>
          <w:numId w:val="7"/>
        </w:numPr>
        <w:spacing w:before="100" w:beforeAutospacing="1" w:after="100" w:afterAutospacing="1" w:line="240" w:lineRule="auto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 xml:space="preserve">степень соответствия запланированному уровню расходов. </w:t>
      </w:r>
    </w:p>
    <w:p w:rsidR="009008DC" w:rsidRPr="00CA3BF1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Степень достижения запланированных результа</w:t>
      </w:r>
      <w:r>
        <w:rPr>
          <w:color w:val="000000"/>
          <w:sz w:val="28"/>
          <w:szCs w:val="28"/>
        </w:rPr>
        <w:t xml:space="preserve">тов и намеченных целей </w:t>
      </w:r>
      <w:r w:rsidRPr="00CA3BF1">
        <w:rPr>
          <w:color w:val="000000"/>
          <w:sz w:val="28"/>
          <w:szCs w:val="28"/>
        </w:rPr>
        <w:t xml:space="preserve"> определяется индикаторами, отражающими соотношение фактически достигнутых результатов с их плановыми значениями.</w:t>
      </w:r>
    </w:p>
    <w:p w:rsidR="009008DC" w:rsidRPr="00CA3BF1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 xml:space="preserve"> Степень соответствия запланированному уровню затрат определяется индикаторами, отражающими соотношение фактически произведенных затрат с их плановыми значениями, или же индикаторами, отражающими абсолютные (относительные) отклонения фактических затрат от запланированных.</w:t>
      </w:r>
    </w:p>
    <w:p w:rsidR="009008DC" w:rsidRPr="00CA3BF1" w:rsidRDefault="009008DC" w:rsidP="00E90B1E">
      <w:pPr>
        <w:spacing w:before="100" w:beforeAutospacing="1" w:after="100" w:afterAutospacing="1"/>
        <w:ind w:firstLine="540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В случае низкой оцен</w:t>
      </w:r>
      <w:r>
        <w:rPr>
          <w:color w:val="000000"/>
          <w:sz w:val="28"/>
          <w:szCs w:val="28"/>
        </w:rPr>
        <w:t>ки результативности реализации подп</w:t>
      </w:r>
      <w:r w:rsidRPr="00CA3BF1">
        <w:rPr>
          <w:color w:val="000000"/>
          <w:sz w:val="28"/>
          <w:szCs w:val="28"/>
        </w:rPr>
        <w:t>рограммы:</w:t>
      </w:r>
    </w:p>
    <w:p w:rsidR="009008DC" w:rsidRPr="00CA3BF1" w:rsidRDefault="009008DC" w:rsidP="00E90B1E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если значение показателя освоения финансовых средств ниже уровня 0,8, то п</w:t>
      </w:r>
      <w:r>
        <w:rPr>
          <w:color w:val="000000"/>
          <w:sz w:val="28"/>
          <w:szCs w:val="28"/>
        </w:rPr>
        <w:t>ринимается решение о признании подп</w:t>
      </w:r>
      <w:r w:rsidRPr="00CA3BF1">
        <w:rPr>
          <w:color w:val="000000"/>
          <w:sz w:val="28"/>
          <w:szCs w:val="28"/>
        </w:rPr>
        <w:t xml:space="preserve">рограммы неэффективной и ее действие приостанавливается или вносятся в нее корректировки, с предложениями о внесении изменений в бюджет; </w:t>
      </w:r>
    </w:p>
    <w:p w:rsidR="009008DC" w:rsidRPr="00CA3BF1" w:rsidRDefault="009008DC" w:rsidP="00E90B1E">
      <w:pPr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если значение показателя освоения финансовых средств ниже 0,5, то принимается ре</w:t>
      </w:r>
      <w:r>
        <w:rPr>
          <w:color w:val="000000"/>
          <w:sz w:val="28"/>
          <w:szCs w:val="28"/>
        </w:rPr>
        <w:t>шение о прекращении реализации  подп</w:t>
      </w:r>
      <w:r w:rsidRPr="00CA3BF1">
        <w:rPr>
          <w:color w:val="000000"/>
          <w:sz w:val="28"/>
          <w:szCs w:val="28"/>
        </w:rPr>
        <w:t xml:space="preserve">рограммы и исключении в установленном порядке из бюджета расходов на ее реализацию. </w:t>
      </w:r>
    </w:p>
    <w:p w:rsidR="009008DC" w:rsidRPr="00CA3BF1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Решение о приостановле</w:t>
      </w:r>
      <w:r>
        <w:rPr>
          <w:color w:val="000000"/>
          <w:sz w:val="28"/>
          <w:szCs w:val="28"/>
        </w:rPr>
        <w:t>нии или прекращении реализации подп</w:t>
      </w:r>
      <w:r w:rsidRPr="00CA3BF1">
        <w:rPr>
          <w:color w:val="000000"/>
          <w:sz w:val="28"/>
          <w:szCs w:val="28"/>
        </w:rPr>
        <w:t xml:space="preserve">рограммы оформляется постановлением администрации </w:t>
      </w:r>
      <w:r>
        <w:rPr>
          <w:sz w:val="28"/>
          <w:szCs w:val="28"/>
        </w:rPr>
        <w:t>Круглянского</w:t>
      </w:r>
      <w:r w:rsidRPr="00CA3BF1">
        <w:rPr>
          <w:color w:val="000000"/>
          <w:sz w:val="28"/>
          <w:szCs w:val="28"/>
        </w:rPr>
        <w:t xml:space="preserve"> сельского поселения.</w:t>
      </w:r>
    </w:p>
    <w:p w:rsidR="009008DC" w:rsidRPr="00CA3BF1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 xml:space="preserve"> В случае дос</w:t>
      </w:r>
      <w:r>
        <w:rPr>
          <w:color w:val="000000"/>
          <w:sz w:val="28"/>
          <w:szCs w:val="28"/>
        </w:rPr>
        <w:t>рочного прекращения реализации подп</w:t>
      </w:r>
      <w:r w:rsidRPr="00CA3BF1">
        <w:rPr>
          <w:color w:val="000000"/>
          <w:sz w:val="28"/>
          <w:szCs w:val="28"/>
        </w:rPr>
        <w:t xml:space="preserve">рограммы, а в отдельных случаях - внесения в нее корректировок, администрация </w:t>
      </w:r>
      <w:r>
        <w:rPr>
          <w:sz w:val="28"/>
          <w:szCs w:val="28"/>
        </w:rPr>
        <w:t>Круглянского</w:t>
      </w:r>
      <w:r w:rsidRPr="00CA3BF1">
        <w:rPr>
          <w:color w:val="000000"/>
          <w:sz w:val="28"/>
          <w:szCs w:val="28"/>
        </w:rPr>
        <w:t xml:space="preserve"> сельского поселения обязана представить расчеты по сокращению бюджета </w:t>
      </w:r>
      <w:r>
        <w:rPr>
          <w:sz w:val="28"/>
          <w:szCs w:val="28"/>
        </w:rPr>
        <w:t>Круглянского</w:t>
      </w:r>
      <w:r w:rsidRPr="00CA3BF1">
        <w:rPr>
          <w:sz w:val="28"/>
          <w:szCs w:val="28"/>
        </w:rPr>
        <w:t xml:space="preserve"> </w:t>
      </w:r>
      <w:r w:rsidRPr="00CA3BF1">
        <w:rPr>
          <w:color w:val="000000"/>
          <w:sz w:val="28"/>
          <w:szCs w:val="28"/>
        </w:rPr>
        <w:t>сельского поселения за счет исключения из него средств, ранее в</w:t>
      </w:r>
      <w:r>
        <w:rPr>
          <w:color w:val="000000"/>
          <w:sz w:val="28"/>
          <w:szCs w:val="28"/>
        </w:rPr>
        <w:t>ыделенных на реализацию данной подп</w:t>
      </w:r>
      <w:r w:rsidRPr="00CA3BF1">
        <w:rPr>
          <w:color w:val="000000"/>
          <w:sz w:val="28"/>
          <w:szCs w:val="28"/>
        </w:rPr>
        <w:t>рограммы.</w:t>
      </w:r>
    </w:p>
    <w:p w:rsidR="009008DC" w:rsidRPr="00CA3BF1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  <w:sz w:val="28"/>
          <w:szCs w:val="28"/>
        </w:rPr>
      </w:pPr>
      <w:r w:rsidRPr="00CA3BF1">
        <w:rPr>
          <w:color w:val="000000"/>
          <w:sz w:val="28"/>
          <w:szCs w:val="28"/>
        </w:rPr>
        <w:t>По результатам представленных расчетов не позднее, чем за один месяц до дня внесения проекта решения о Бюджете может быть принято решение о сокращении, начиная с очередного финансового года, бюджет</w:t>
      </w:r>
      <w:r>
        <w:rPr>
          <w:color w:val="000000"/>
          <w:sz w:val="28"/>
          <w:szCs w:val="28"/>
        </w:rPr>
        <w:t>ных ассигнований на реализацию подп</w:t>
      </w:r>
      <w:r w:rsidRPr="00CA3BF1">
        <w:rPr>
          <w:color w:val="000000"/>
          <w:sz w:val="28"/>
          <w:szCs w:val="28"/>
        </w:rPr>
        <w:t>рограммы или о досрочном прекращении ее реализации.</w:t>
      </w:r>
    </w:p>
    <w:p w:rsidR="009008DC" w:rsidRDefault="009008DC" w:rsidP="00E90B1E">
      <w:pPr>
        <w:spacing w:before="100" w:beforeAutospacing="1" w:after="100" w:afterAutospacing="1"/>
        <w:ind w:firstLine="851"/>
        <w:jc w:val="both"/>
        <w:rPr>
          <w:color w:val="000000"/>
        </w:rPr>
      </w:pPr>
    </w:p>
    <w:p w:rsidR="009008DC" w:rsidRDefault="009008DC" w:rsidP="00E90B1E">
      <w:pPr>
        <w:pStyle w:val="BodyTextIndent"/>
        <w:spacing w:after="0" w:line="240" w:lineRule="atLeast"/>
        <w:ind w:firstLine="708"/>
        <w:jc w:val="both"/>
      </w:pPr>
    </w:p>
    <w:p w:rsidR="009008DC" w:rsidRDefault="009008DC" w:rsidP="00E90B1E">
      <w:pPr>
        <w:jc w:val="both"/>
      </w:pPr>
    </w:p>
    <w:p w:rsidR="009008DC" w:rsidRDefault="009008DC" w:rsidP="00E90B1E">
      <w:pPr>
        <w:spacing w:line="240" w:lineRule="atLeast"/>
        <w:jc w:val="both"/>
      </w:pPr>
    </w:p>
    <w:p w:rsidR="009008DC" w:rsidRDefault="009008DC" w:rsidP="00E90B1E">
      <w:pPr>
        <w:pStyle w:val="BodyTextIndent"/>
      </w:pPr>
      <w:r>
        <w:t>.</w:t>
      </w:r>
    </w:p>
    <w:p w:rsidR="009008DC" w:rsidRPr="00A5433B" w:rsidRDefault="009008DC" w:rsidP="00E90B1E">
      <w:pPr>
        <w:jc w:val="both"/>
        <w:rPr>
          <w:sz w:val="28"/>
          <w:szCs w:val="28"/>
        </w:rPr>
      </w:pPr>
    </w:p>
    <w:p w:rsidR="009008DC" w:rsidRPr="00C45399" w:rsidRDefault="009008DC" w:rsidP="00E90B1E"/>
    <w:p w:rsidR="009008DC" w:rsidRDefault="009008DC" w:rsidP="00E90B1E">
      <w:pPr>
        <w:pStyle w:val="a"/>
        <w:spacing w:before="100" w:after="100"/>
        <w:rPr>
          <w:rFonts w:cs="Times New Roman"/>
        </w:rPr>
      </w:pPr>
    </w:p>
    <w:p w:rsidR="009008DC" w:rsidRDefault="009008DC" w:rsidP="00E90B1E"/>
    <w:p w:rsidR="009008DC" w:rsidRDefault="009008DC" w:rsidP="00E90B1E"/>
    <w:p w:rsidR="009008DC" w:rsidRPr="00B84620" w:rsidRDefault="009008DC" w:rsidP="00E90B1E">
      <w:pPr>
        <w:rPr>
          <w:sz w:val="28"/>
          <w:szCs w:val="28"/>
        </w:rPr>
      </w:pPr>
    </w:p>
    <w:p w:rsidR="009008DC" w:rsidRPr="00C107F2" w:rsidRDefault="009008DC" w:rsidP="00C107F2"/>
    <w:sectPr w:rsidR="009008DC" w:rsidRPr="00C107F2" w:rsidSect="00F0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820"/>
    <w:multiLevelType w:val="hybridMultilevel"/>
    <w:tmpl w:val="7EDC2012"/>
    <w:lvl w:ilvl="0" w:tplc="48D8FA5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8E3273C"/>
    <w:multiLevelType w:val="hybridMultilevel"/>
    <w:tmpl w:val="CD7A6782"/>
    <w:lvl w:ilvl="0" w:tplc="E8D6FFCE">
      <w:start w:val="1"/>
      <w:numFmt w:val="bullet"/>
      <w:lvlText w:val=""/>
      <w:lvlJc w:val="left"/>
      <w:pPr>
        <w:tabs>
          <w:tab w:val="num" w:pos="28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D1308"/>
    <w:multiLevelType w:val="hybridMultilevel"/>
    <w:tmpl w:val="3A3C892A"/>
    <w:lvl w:ilvl="0" w:tplc="84EE3544">
      <w:start w:val="2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>
      <w:start w:val="1"/>
      <w:numFmt w:val="lowerRoman"/>
      <w:lvlText w:val="%3."/>
      <w:lvlJc w:val="right"/>
      <w:pPr>
        <w:ind w:left="2498" w:hanging="180"/>
      </w:pPr>
    </w:lvl>
    <w:lvl w:ilvl="3" w:tplc="0419000F">
      <w:start w:val="1"/>
      <w:numFmt w:val="decimal"/>
      <w:lvlText w:val="%4."/>
      <w:lvlJc w:val="left"/>
      <w:pPr>
        <w:ind w:left="3218" w:hanging="360"/>
      </w:pPr>
    </w:lvl>
    <w:lvl w:ilvl="4" w:tplc="04190019">
      <w:start w:val="1"/>
      <w:numFmt w:val="lowerLetter"/>
      <w:lvlText w:val="%5."/>
      <w:lvlJc w:val="left"/>
      <w:pPr>
        <w:ind w:left="3938" w:hanging="360"/>
      </w:pPr>
    </w:lvl>
    <w:lvl w:ilvl="5" w:tplc="0419001B">
      <w:start w:val="1"/>
      <w:numFmt w:val="lowerRoman"/>
      <w:lvlText w:val="%6."/>
      <w:lvlJc w:val="right"/>
      <w:pPr>
        <w:ind w:left="4658" w:hanging="180"/>
      </w:pPr>
    </w:lvl>
    <w:lvl w:ilvl="6" w:tplc="0419000F">
      <w:start w:val="1"/>
      <w:numFmt w:val="decimal"/>
      <w:lvlText w:val="%7."/>
      <w:lvlJc w:val="left"/>
      <w:pPr>
        <w:ind w:left="5378" w:hanging="360"/>
      </w:pPr>
    </w:lvl>
    <w:lvl w:ilvl="7" w:tplc="04190019">
      <w:start w:val="1"/>
      <w:numFmt w:val="lowerLetter"/>
      <w:lvlText w:val="%8."/>
      <w:lvlJc w:val="left"/>
      <w:pPr>
        <w:ind w:left="6098" w:hanging="360"/>
      </w:pPr>
    </w:lvl>
    <w:lvl w:ilvl="8" w:tplc="0419001B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5CAB5C0A"/>
    <w:multiLevelType w:val="hybridMultilevel"/>
    <w:tmpl w:val="7D64C93C"/>
    <w:lvl w:ilvl="0" w:tplc="48D8FA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EF32188"/>
    <w:multiLevelType w:val="hybridMultilevel"/>
    <w:tmpl w:val="A11C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06F81"/>
    <w:multiLevelType w:val="hybridMultilevel"/>
    <w:tmpl w:val="E0F21FEA"/>
    <w:lvl w:ilvl="0" w:tplc="48D8FA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B7"/>
    <w:rsid w:val="00221AED"/>
    <w:rsid w:val="0034577D"/>
    <w:rsid w:val="00370E55"/>
    <w:rsid w:val="003902DF"/>
    <w:rsid w:val="00470B7E"/>
    <w:rsid w:val="0048382B"/>
    <w:rsid w:val="004B7326"/>
    <w:rsid w:val="005560B0"/>
    <w:rsid w:val="005B57FB"/>
    <w:rsid w:val="00603F5C"/>
    <w:rsid w:val="00605E79"/>
    <w:rsid w:val="006501EF"/>
    <w:rsid w:val="006966B1"/>
    <w:rsid w:val="006B3AAE"/>
    <w:rsid w:val="00741489"/>
    <w:rsid w:val="0080444E"/>
    <w:rsid w:val="008D139F"/>
    <w:rsid w:val="009008DC"/>
    <w:rsid w:val="00907156"/>
    <w:rsid w:val="00973779"/>
    <w:rsid w:val="009B7274"/>
    <w:rsid w:val="00A4656A"/>
    <w:rsid w:val="00A5433B"/>
    <w:rsid w:val="00B84620"/>
    <w:rsid w:val="00B95184"/>
    <w:rsid w:val="00C107F2"/>
    <w:rsid w:val="00C45399"/>
    <w:rsid w:val="00CA3BF1"/>
    <w:rsid w:val="00CE545D"/>
    <w:rsid w:val="00CF4AE7"/>
    <w:rsid w:val="00D73B6A"/>
    <w:rsid w:val="00D958EB"/>
    <w:rsid w:val="00DE70B7"/>
    <w:rsid w:val="00E90B1E"/>
    <w:rsid w:val="00EA20F9"/>
    <w:rsid w:val="00EA41B8"/>
    <w:rsid w:val="00EA788C"/>
    <w:rsid w:val="00ED4A8B"/>
    <w:rsid w:val="00F04F40"/>
    <w:rsid w:val="00F176B4"/>
    <w:rsid w:val="00F541D4"/>
    <w:rsid w:val="00F6147F"/>
    <w:rsid w:val="00FE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F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88C"/>
    <w:pPr>
      <w:ind w:left="720"/>
    </w:pPr>
  </w:style>
  <w:style w:type="paragraph" w:customStyle="1" w:styleId="a">
    <w:name w:val="Без интервала"/>
    <w:uiPriority w:val="99"/>
    <w:rsid w:val="00E90B1E"/>
    <w:pPr>
      <w:spacing w:beforeAutospacing="1" w:afterAutospacing="1"/>
      <w:jc w:val="both"/>
    </w:pPr>
    <w:rPr>
      <w:rFonts w:eastAsia="Times New Roman" w:cs="Calibri"/>
      <w:lang w:eastAsia="en-US"/>
    </w:rPr>
  </w:style>
  <w:style w:type="paragraph" w:customStyle="1" w:styleId="a0">
    <w:name w:val="Абзац списка"/>
    <w:basedOn w:val="Normal"/>
    <w:uiPriority w:val="99"/>
    <w:rsid w:val="00E90B1E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ConsPlusCell">
    <w:name w:val="ConsPlusCell"/>
    <w:uiPriority w:val="99"/>
    <w:rsid w:val="00E90B1E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1"/>
    <w:uiPriority w:val="99"/>
    <w:rsid w:val="00E90B1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03F5C"/>
    <w:rPr>
      <w:lang w:eastAsia="en-US"/>
    </w:rPr>
  </w:style>
  <w:style w:type="character" w:customStyle="1" w:styleId="BodyTextIndentChar1">
    <w:name w:val="Body Text Indent Char1"/>
    <w:link w:val="BodyTextIndent"/>
    <w:uiPriority w:val="99"/>
    <w:locked/>
    <w:rsid w:val="00E90B1E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E90B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1"/>
    <w:uiPriority w:val="99"/>
    <w:rsid w:val="00E90B1E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3F5C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E90B1E"/>
    <w:rPr>
      <w:sz w:val="24"/>
      <w:szCs w:val="24"/>
      <w:lang w:val="ru-RU" w:eastAsia="ru-RU"/>
    </w:rPr>
  </w:style>
  <w:style w:type="paragraph" w:customStyle="1" w:styleId="western">
    <w:name w:val="western"/>
    <w:basedOn w:val="Normal"/>
    <w:uiPriority w:val="99"/>
    <w:rsid w:val="00E90B1E"/>
    <w:pPr>
      <w:spacing w:before="100" w:beforeAutospacing="1" w:after="0" w:line="240" w:lineRule="auto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10</Pages>
  <Words>2147</Words>
  <Characters>12244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krug2</cp:lastModifiedBy>
  <cp:revision>7</cp:revision>
  <cp:lastPrinted>2014-01-30T06:56:00Z</cp:lastPrinted>
  <dcterms:created xsi:type="dcterms:W3CDTF">2014-01-14T12:11:00Z</dcterms:created>
  <dcterms:modified xsi:type="dcterms:W3CDTF">2014-01-30T06:56:00Z</dcterms:modified>
</cp:coreProperties>
</file>