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5F" w:rsidRPr="00C700A9" w:rsidRDefault="004F5B5F" w:rsidP="004F5B5F">
      <w:pPr>
        <w:ind w:left="5580"/>
        <w:jc w:val="both"/>
        <w:rPr>
          <w:sz w:val="26"/>
          <w:szCs w:val="26"/>
        </w:rPr>
      </w:pPr>
      <w:r w:rsidRPr="00C700A9">
        <w:rPr>
          <w:sz w:val="26"/>
          <w:szCs w:val="26"/>
        </w:rPr>
        <w:tab/>
      </w:r>
    </w:p>
    <w:p w:rsidR="00F83A29" w:rsidRDefault="00F83A29" w:rsidP="00F83A29">
      <w:pPr>
        <w:jc w:val="right"/>
        <w:rPr>
          <w:b/>
          <w:sz w:val="26"/>
          <w:szCs w:val="26"/>
        </w:rPr>
      </w:pPr>
    </w:p>
    <w:p w:rsidR="004F5B5F" w:rsidRDefault="004F5B5F" w:rsidP="004F5B5F">
      <w:pPr>
        <w:jc w:val="center"/>
        <w:rPr>
          <w:b/>
          <w:sz w:val="26"/>
          <w:szCs w:val="26"/>
        </w:rPr>
      </w:pPr>
      <w:r w:rsidRPr="00C700A9">
        <w:rPr>
          <w:b/>
          <w:sz w:val="26"/>
          <w:szCs w:val="26"/>
        </w:rPr>
        <w:t>СОВЕТ НАРОДНЫХ ДЕПУТАТОВ</w:t>
      </w:r>
    </w:p>
    <w:p w:rsidR="008169B5" w:rsidRPr="00C700A9" w:rsidRDefault="008169B5" w:rsidP="004F5B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КРУГЛЯНСКОГО СЕЛЬСКОГО ПОСЕЛЕНИЯ</w:t>
      </w:r>
      <w:bookmarkStart w:id="0" w:name="_GoBack"/>
      <w:bookmarkEnd w:id="0"/>
    </w:p>
    <w:p w:rsidR="004F5B5F" w:rsidRPr="00C700A9" w:rsidRDefault="004F5B5F" w:rsidP="004F5B5F">
      <w:pPr>
        <w:jc w:val="center"/>
        <w:rPr>
          <w:b/>
          <w:sz w:val="26"/>
          <w:szCs w:val="26"/>
        </w:rPr>
      </w:pPr>
      <w:proofErr w:type="gramStart"/>
      <w:r w:rsidRPr="00C700A9">
        <w:rPr>
          <w:b/>
          <w:sz w:val="26"/>
          <w:szCs w:val="26"/>
        </w:rPr>
        <w:t>КАШИРСКОГО  МУНИЦИПАЛЬНОГО</w:t>
      </w:r>
      <w:proofErr w:type="gramEnd"/>
      <w:r w:rsidRPr="00C700A9">
        <w:rPr>
          <w:b/>
          <w:sz w:val="26"/>
          <w:szCs w:val="26"/>
        </w:rPr>
        <w:t xml:space="preserve"> РАЙОНА </w:t>
      </w:r>
    </w:p>
    <w:p w:rsidR="004F5B5F" w:rsidRPr="00C700A9" w:rsidRDefault="004F5B5F" w:rsidP="004F5B5F">
      <w:pPr>
        <w:jc w:val="center"/>
        <w:rPr>
          <w:b/>
          <w:sz w:val="26"/>
          <w:szCs w:val="26"/>
        </w:rPr>
      </w:pPr>
      <w:r w:rsidRPr="00C700A9">
        <w:rPr>
          <w:b/>
          <w:sz w:val="26"/>
          <w:szCs w:val="26"/>
        </w:rPr>
        <w:t>ВОРОНЕЖСКОЙ ОБЛАСТИ</w:t>
      </w:r>
    </w:p>
    <w:p w:rsidR="004F5B5F" w:rsidRDefault="004F5B5F" w:rsidP="004F5B5F">
      <w:pPr>
        <w:jc w:val="center"/>
        <w:rPr>
          <w:b/>
          <w:sz w:val="26"/>
          <w:szCs w:val="26"/>
        </w:rPr>
      </w:pPr>
    </w:p>
    <w:p w:rsidR="004F5B5F" w:rsidRPr="00C700A9" w:rsidRDefault="004F5B5F" w:rsidP="004F5B5F">
      <w:pPr>
        <w:jc w:val="center"/>
        <w:rPr>
          <w:b/>
          <w:sz w:val="26"/>
          <w:szCs w:val="26"/>
        </w:rPr>
      </w:pPr>
      <w:r w:rsidRPr="00C700A9">
        <w:rPr>
          <w:b/>
          <w:sz w:val="26"/>
          <w:szCs w:val="26"/>
        </w:rPr>
        <w:t>РЕШЕНИЕ</w:t>
      </w:r>
    </w:p>
    <w:p w:rsidR="004F5B5F" w:rsidRPr="00C700A9" w:rsidRDefault="004F5B5F" w:rsidP="004F5B5F">
      <w:pPr>
        <w:jc w:val="center"/>
        <w:rPr>
          <w:b/>
          <w:sz w:val="26"/>
          <w:szCs w:val="26"/>
        </w:rPr>
      </w:pPr>
    </w:p>
    <w:p w:rsidR="00B0516A" w:rsidRDefault="00B0516A" w:rsidP="00B0516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 29.03.2022</w:t>
      </w:r>
      <w:proofErr w:type="gramEnd"/>
      <w:r>
        <w:rPr>
          <w:sz w:val="26"/>
          <w:szCs w:val="26"/>
        </w:rPr>
        <w:t xml:space="preserve"> № 56</w:t>
      </w:r>
      <w:r w:rsidR="004F5B5F" w:rsidRPr="00C700A9">
        <w:rPr>
          <w:sz w:val="26"/>
          <w:szCs w:val="26"/>
        </w:rPr>
        <w:tab/>
      </w:r>
      <w:r w:rsidR="00F83A29">
        <w:rPr>
          <w:sz w:val="26"/>
          <w:szCs w:val="26"/>
        </w:rPr>
        <w:t xml:space="preserve">  </w:t>
      </w:r>
    </w:p>
    <w:p w:rsidR="004F5B5F" w:rsidRPr="00C700A9" w:rsidRDefault="00B0516A" w:rsidP="00B0516A">
      <w:pPr>
        <w:jc w:val="both"/>
        <w:rPr>
          <w:sz w:val="26"/>
          <w:szCs w:val="26"/>
        </w:rPr>
      </w:pPr>
      <w:r>
        <w:rPr>
          <w:sz w:val="26"/>
          <w:szCs w:val="26"/>
        </w:rPr>
        <w:t>с. Круглое</w:t>
      </w:r>
    </w:p>
    <w:p w:rsidR="004F5B5F" w:rsidRPr="00C700A9" w:rsidRDefault="004F5B5F" w:rsidP="004F5B5F">
      <w:pPr>
        <w:jc w:val="both"/>
        <w:rPr>
          <w:b/>
          <w:sz w:val="26"/>
          <w:szCs w:val="26"/>
        </w:rPr>
      </w:pPr>
    </w:p>
    <w:p w:rsidR="004F5B5F" w:rsidRPr="00C700A9" w:rsidRDefault="004F5B5F" w:rsidP="004F5B5F">
      <w:pPr>
        <w:ind w:right="3967"/>
        <w:jc w:val="both"/>
        <w:rPr>
          <w:b/>
          <w:sz w:val="26"/>
          <w:szCs w:val="26"/>
        </w:rPr>
      </w:pPr>
      <w:r w:rsidRPr="00C700A9">
        <w:rPr>
          <w:b/>
          <w:sz w:val="26"/>
          <w:szCs w:val="26"/>
        </w:rPr>
        <w:t>Об изменении границ</w:t>
      </w:r>
      <w:r w:rsidR="00823598">
        <w:rPr>
          <w:b/>
          <w:sz w:val="26"/>
          <w:szCs w:val="26"/>
        </w:rPr>
        <w:t xml:space="preserve"> </w:t>
      </w:r>
      <w:proofErr w:type="spellStart"/>
      <w:r w:rsidR="00823598">
        <w:rPr>
          <w:b/>
          <w:sz w:val="26"/>
          <w:szCs w:val="26"/>
        </w:rPr>
        <w:t>Круглянского</w:t>
      </w:r>
      <w:proofErr w:type="spellEnd"/>
    </w:p>
    <w:p w:rsidR="004F5B5F" w:rsidRPr="00C700A9" w:rsidRDefault="00B0516A" w:rsidP="00B0516A">
      <w:pPr>
        <w:ind w:right="3967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823598">
        <w:rPr>
          <w:b/>
          <w:sz w:val="26"/>
          <w:szCs w:val="26"/>
        </w:rPr>
        <w:t xml:space="preserve">ельского поселения </w:t>
      </w:r>
      <w:proofErr w:type="gramStart"/>
      <w:r w:rsidR="004F5B5F" w:rsidRPr="00C700A9">
        <w:rPr>
          <w:b/>
          <w:sz w:val="26"/>
          <w:szCs w:val="26"/>
        </w:rPr>
        <w:t>Каширского  муниципального</w:t>
      </w:r>
      <w:proofErr w:type="gramEnd"/>
      <w:r>
        <w:rPr>
          <w:b/>
          <w:sz w:val="26"/>
          <w:szCs w:val="26"/>
        </w:rPr>
        <w:t xml:space="preserve"> </w:t>
      </w:r>
      <w:r w:rsidR="004F5B5F" w:rsidRPr="00C700A9">
        <w:rPr>
          <w:b/>
          <w:sz w:val="26"/>
          <w:szCs w:val="26"/>
        </w:rPr>
        <w:t>района Воронежской области</w:t>
      </w:r>
    </w:p>
    <w:p w:rsidR="004F5B5F" w:rsidRPr="00C700A9" w:rsidRDefault="004F5B5F" w:rsidP="004F5B5F">
      <w:pPr>
        <w:jc w:val="both"/>
        <w:rPr>
          <w:sz w:val="26"/>
          <w:szCs w:val="26"/>
        </w:rPr>
      </w:pPr>
      <w:r w:rsidRPr="00C700A9">
        <w:rPr>
          <w:sz w:val="26"/>
          <w:szCs w:val="26"/>
        </w:rPr>
        <w:tab/>
      </w:r>
    </w:p>
    <w:p w:rsidR="008169B5" w:rsidRPr="00C700A9" w:rsidRDefault="008169B5" w:rsidP="008169B5">
      <w:pPr>
        <w:jc w:val="both"/>
        <w:rPr>
          <w:sz w:val="26"/>
          <w:szCs w:val="26"/>
        </w:rPr>
      </w:pPr>
    </w:p>
    <w:p w:rsidR="008169B5" w:rsidRPr="00C700A9" w:rsidRDefault="008169B5" w:rsidP="008169B5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C700A9">
        <w:rPr>
          <w:sz w:val="26"/>
          <w:szCs w:val="26"/>
        </w:rPr>
        <w:t xml:space="preserve">Рассмотрев </w:t>
      </w:r>
      <w:r>
        <w:rPr>
          <w:sz w:val="26"/>
          <w:szCs w:val="26"/>
        </w:rPr>
        <w:t xml:space="preserve">письмо </w:t>
      </w:r>
      <w:r w:rsidRPr="00E16AE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Каширского муниципального района Воронежской области №12-11/703 от 18.02.2022 об инициативе, выраженной в постановлении</w:t>
      </w:r>
      <w:r w:rsidRPr="00E16AEE">
        <w:rPr>
          <w:sz w:val="26"/>
          <w:szCs w:val="26"/>
        </w:rPr>
        <w:t xml:space="preserve"> администрации  городского округа город </w:t>
      </w:r>
      <w:proofErr w:type="spellStart"/>
      <w:r w:rsidRPr="00E16AEE">
        <w:rPr>
          <w:sz w:val="26"/>
          <w:szCs w:val="26"/>
        </w:rPr>
        <w:t>Нововоронеж</w:t>
      </w:r>
      <w:proofErr w:type="spellEnd"/>
      <w:r w:rsidRPr="00E16AEE">
        <w:rPr>
          <w:sz w:val="26"/>
          <w:szCs w:val="26"/>
        </w:rPr>
        <w:t xml:space="preserve"> от 07.02.2022 № 90 «О выступлении с инициативой изменения границ городского округа город </w:t>
      </w:r>
      <w:proofErr w:type="spellStart"/>
      <w:r w:rsidRPr="00E16AEE">
        <w:rPr>
          <w:sz w:val="26"/>
          <w:szCs w:val="26"/>
        </w:rPr>
        <w:t>Нововоронеж</w:t>
      </w:r>
      <w:proofErr w:type="spellEnd"/>
      <w:r w:rsidRPr="00E16AEE">
        <w:rPr>
          <w:sz w:val="26"/>
          <w:szCs w:val="26"/>
        </w:rPr>
        <w:t xml:space="preserve">, Каширского и </w:t>
      </w:r>
      <w:proofErr w:type="spellStart"/>
      <w:r w:rsidRPr="00E16AEE">
        <w:rPr>
          <w:sz w:val="26"/>
          <w:szCs w:val="26"/>
        </w:rPr>
        <w:t>Острогожского</w:t>
      </w:r>
      <w:proofErr w:type="spellEnd"/>
      <w:r w:rsidRPr="00E16AEE">
        <w:rPr>
          <w:sz w:val="26"/>
          <w:szCs w:val="26"/>
        </w:rPr>
        <w:t xml:space="preserve"> муниципальных районов»,</w:t>
      </w:r>
      <w:r>
        <w:rPr>
          <w:sz w:val="26"/>
          <w:szCs w:val="26"/>
        </w:rPr>
        <w:t xml:space="preserve"> </w:t>
      </w:r>
      <w:r w:rsidRPr="00E16AEE">
        <w:rPr>
          <w:sz w:val="26"/>
          <w:szCs w:val="26"/>
        </w:rPr>
        <w:t>в соответствии со с</w:t>
      </w:r>
      <w:r>
        <w:rPr>
          <w:sz w:val="26"/>
          <w:szCs w:val="26"/>
        </w:rPr>
        <w:t>т</w:t>
      </w:r>
      <w:r w:rsidRPr="00E16AEE">
        <w:rPr>
          <w:sz w:val="26"/>
          <w:szCs w:val="26"/>
        </w:rPr>
        <w:t xml:space="preserve">атьями 12, 28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 Устава </w:t>
      </w:r>
      <w:proofErr w:type="spellStart"/>
      <w:r>
        <w:rPr>
          <w:sz w:val="26"/>
          <w:szCs w:val="26"/>
        </w:rPr>
        <w:t>Круглянского</w:t>
      </w:r>
      <w:proofErr w:type="spellEnd"/>
      <w:r>
        <w:rPr>
          <w:sz w:val="26"/>
          <w:szCs w:val="26"/>
        </w:rPr>
        <w:t xml:space="preserve"> сельского поселения Каширского муниципального района Воронежской области и руководствуясь Положением о порядке организации и проведения публичных слушаний в </w:t>
      </w:r>
      <w:proofErr w:type="spellStart"/>
      <w:r>
        <w:rPr>
          <w:sz w:val="26"/>
          <w:szCs w:val="26"/>
        </w:rPr>
        <w:t>Круглянском</w:t>
      </w:r>
      <w:proofErr w:type="spellEnd"/>
      <w:r>
        <w:rPr>
          <w:sz w:val="26"/>
          <w:szCs w:val="26"/>
        </w:rPr>
        <w:t xml:space="preserve"> сельском поселении Каширском муниципальном районе Воронежской области, закона Воронежской области от 27.10.2002 № 87-ОЗ «Об административно-территориальном устройстве Воронежской области и порядке его изменения», во исполнение пункта 2 «Дорожной карты по подготовке земельных участков для строительства объектов </w:t>
      </w:r>
      <w:proofErr w:type="spellStart"/>
      <w:r>
        <w:rPr>
          <w:sz w:val="26"/>
          <w:szCs w:val="26"/>
        </w:rPr>
        <w:t>Нововоронежской</w:t>
      </w:r>
      <w:proofErr w:type="spellEnd"/>
      <w:r>
        <w:rPr>
          <w:sz w:val="26"/>
          <w:szCs w:val="26"/>
        </w:rPr>
        <w:t xml:space="preserve"> АЭС», с целью проведения процедуры согласования изменения границ городского округа город </w:t>
      </w:r>
      <w:proofErr w:type="spellStart"/>
      <w:r>
        <w:rPr>
          <w:sz w:val="26"/>
          <w:szCs w:val="26"/>
        </w:rPr>
        <w:t>Нововоронеж</w:t>
      </w:r>
      <w:proofErr w:type="spellEnd"/>
      <w:r>
        <w:rPr>
          <w:sz w:val="26"/>
          <w:szCs w:val="26"/>
        </w:rPr>
        <w:t xml:space="preserve">, Каширского и </w:t>
      </w:r>
      <w:proofErr w:type="spellStart"/>
      <w:r>
        <w:rPr>
          <w:sz w:val="26"/>
          <w:szCs w:val="26"/>
        </w:rPr>
        <w:t>Острогоржского</w:t>
      </w:r>
      <w:proofErr w:type="spellEnd"/>
      <w:r>
        <w:rPr>
          <w:sz w:val="26"/>
          <w:szCs w:val="26"/>
        </w:rPr>
        <w:t xml:space="preserve"> муниципальных районов в соответствии с п.2.1 ст.12 Федерального закона от 16.10.2003 № 131-ФЗ «Об общих принципах организации местного самоуправления в Российской Федерации», </w:t>
      </w:r>
      <w:r w:rsidRPr="00E16AEE">
        <w:rPr>
          <w:sz w:val="26"/>
          <w:szCs w:val="26"/>
        </w:rPr>
        <w:t>Совет народных депутатов</w:t>
      </w:r>
      <w:r w:rsidRPr="00573D1C">
        <w:rPr>
          <w:sz w:val="26"/>
          <w:szCs w:val="26"/>
          <w:lang w:eastAsia="ar-SA"/>
        </w:rPr>
        <w:t xml:space="preserve"> </w:t>
      </w:r>
      <w:proofErr w:type="spellStart"/>
      <w:r w:rsidRPr="00573D1C">
        <w:rPr>
          <w:sz w:val="26"/>
          <w:szCs w:val="26"/>
        </w:rPr>
        <w:t>Круглянского</w:t>
      </w:r>
      <w:proofErr w:type="spellEnd"/>
      <w:r w:rsidRPr="00573D1C">
        <w:rPr>
          <w:sz w:val="26"/>
          <w:szCs w:val="26"/>
        </w:rPr>
        <w:t xml:space="preserve"> сельского поселения</w:t>
      </w:r>
      <w:r w:rsidRPr="00E16AEE">
        <w:rPr>
          <w:sz w:val="26"/>
          <w:szCs w:val="26"/>
        </w:rPr>
        <w:t xml:space="preserve"> Каширского муниципального </w:t>
      </w:r>
      <w:r>
        <w:rPr>
          <w:sz w:val="26"/>
          <w:szCs w:val="26"/>
        </w:rPr>
        <w:t xml:space="preserve">района Воронежской области </w:t>
      </w:r>
      <w:r w:rsidRPr="00C700A9">
        <w:rPr>
          <w:b/>
          <w:sz w:val="26"/>
          <w:szCs w:val="26"/>
        </w:rPr>
        <w:t>решил:</w:t>
      </w:r>
    </w:p>
    <w:p w:rsidR="0020694E" w:rsidRPr="008169B5" w:rsidRDefault="008169B5" w:rsidP="008169B5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F5B5F" w:rsidRPr="00C700A9" w:rsidRDefault="004F5B5F" w:rsidP="004F5B5F">
      <w:pPr>
        <w:ind w:firstLine="567"/>
        <w:jc w:val="both"/>
        <w:rPr>
          <w:sz w:val="26"/>
          <w:szCs w:val="26"/>
        </w:rPr>
      </w:pPr>
      <w:r w:rsidRPr="00C700A9">
        <w:rPr>
          <w:sz w:val="26"/>
          <w:szCs w:val="26"/>
        </w:rPr>
        <w:t xml:space="preserve">1. Согласиться с изменением границы </w:t>
      </w:r>
      <w:proofErr w:type="spellStart"/>
      <w:r w:rsidR="00B0516A">
        <w:rPr>
          <w:sz w:val="26"/>
          <w:szCs w:val="26"/>
        </w:rPr>
        <w:t>Круглянского</w:t>
      </w:r>
      <w:proofErr w:type="spellEnd"/>
      <w:r w:rsidR="00B0516A">
        <w:rPr>
          <w:sz w:val="26"/>
          <w:szCs w:val="26"/>
        </w:rPr>
        <w:t xml:space="preserve"> сельского поселения </w:t>
      </w:r>
      <w:proofErr w:type="gramStart"/>
      <w:r w:rsidRPr="00C700A9">
        <w:rPr>
          <w:sz w:val="26"/>
          <w:szCs w:val="26"/>
        </w:rPr>
        <w:t>Каширского  муниципального</w:t>
      </w:r>
      <w:proofErr w:type="gramEnd"/>
      <w:r w:rsidRPr="00C700A9">
        <w:rPr>
          <w:sz w:val="26"/>
          <w:szCs w:val="26"/>
        </w:rPr>
        <w:t xml:space="preserve"> района Воронежской области по </w:t>
      </w:r>
      <w:proofErr w:type="spellStart"/>
      <w:r w:rsidRPr="00C700A9">
        <w:rPr>
          <w:sz w:val="26"/>
          <w:szCs w:val="26"/>
        </w:rPr>
        <w:t>смежеству</w:t>
      </w:r>
      <w:proofErr w:type="spellEnd"/>
      <w:r>
        <w:rPr>
          <w:sz w:val="26"/>
          <w:szCs w:val="26"/>
        </w:rPr>
        <w:t xml:space="preserve"> </w:t>
      </w:r>
      <w:r w:rsidRPr="00C700A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C700A9">
        <w:rPr>
          <w:sz w:val="26"/>
          <w:szCs w:val="26"/>
        </w:rPr>
        <w:t xml:space="preserve">Городским округом </w:t>
      </w:r>
      <w:r w:rsidR="00F83A29">
        <w:rPr>
          <w:sz w:val="26"/>
          <w:szCs w:val="26"/>
        </w:rPr>
        <w:t xml:space="preserve">город </w:t>
      </w:r>
      <w:proofErr w:type="spellStart"/>
      <w:r w:rsidR="00F83A29">
        <w:rPr>
          <w:sz w:val="26"/>
          <w:szCs w:val="26"/>
        </w:rPr>
        <w:t>Нововоронеж</w:t>
      </w:r>
      <w:proofErr w:type="spellEnd"/>
      <w:r w:rsidR="00F83A29">
        <w:rPr>
          <w:sz w:val="26"/>
          <w:szCs w:val="26"/>
        </w:rPr>
        <w:t xml:space="preserve"> (приложение).</w:t>
      </w:r>
    </w:p>
    <w:p w:rsidR="004F5B5F" w:rsidRPr="00C700A9" w:rsidRDefault="004F5B5F" w:rsidP="004F5B5F">
      <w:pPr>
        <w:ind w:firstLine="708"/>
        <w:jc w:val="both"/>
        <w:rPr>
          <w:i/>
          <w:sz w:val="26"/>
          <w:szCs w:val="26"/>
        </w:rPr>
      </w:pPr>
      <w:r w:rsidRPr="00C700A9">
        <w:rPr>
          <w:sz w:val="26"/>
          <w:szCs w:val="26"/>
        </w:rPr>
        <w:t>2</w:t>
      </w:r>
      <w:r w:rsidRPr="00C700A9">
        <w:rPr>
          <w:i/>
          <w:sz w:val="26"/>
          <w:szCs w:val="26"/>
        </w:rPr>
        <w:t xml:space="preserve">. </w:t>
      </w:r>
      <w:r w:rsidRPr="00C700A9">
        <w:rPr>
          <w:sz w:val="26"/>
          <w:szCs w:val="26"/>
        </w:rPr>
        <w:t xml:space="preserve">Настоящее решение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="00B0516A">
        <w:rPr>
          <w:sz w:val="26"/>
          <w:szCs w:val="26"/>
        </w:rPr>
        <w:t>Круглянского</w:t>
      </w:r>
      <w:proofErr w:type="spellEnd"/>
      <w:r w:rsidR="00B0516A">
        <w:rPr>
          <w:sz w:val="26"/>
          <w:szCs w:val="26"/>
        </w:rPr>
        <w:t xml:space="preserve"> сельского поселения </w:t>
      </w:r>
      <w:r w:rsidRPr="00C700A9">
        <w:rPr>
          <w:sz w:val="26"/>
          <w:szCs w:val="26"/>
        </w:rPr>
        <w:t xml:space="preserve">Каширского муниципального района Воронежской </w:t>
      </w:r>
      <w:proofErr w:type="gramStart"/>
      <w:r w:rsidRPr="00C700A9">
        <w:rPr>
          <w:sz w:val="26"/>
          <w:szCs w:val="26"/>
        </w:rPr>
        <w:t>области  «</w:t>
      </w:r>
      <w:proofErr w:type="gramEnd"/>
      <w:r w:rsidRPr="00C700A9">
        <w:rPr>
          <w:sz w:val="26"/>
          <w:szCs w:val="26"/>
        </w:rPr>
        <w:t xml:space="preserve">Вестник муниципальных правовых актов </w:t>
      </w:r>
      <w:proofErr w:type="spellStart"/>
      <w:r w:rsidR="00B0516A">
        <w:rPr>
          <w:sz w:val="26"/>
          <w:szCs w:val="26"/>
        </w:rPr>
        <w:t>Круглянского</w:t>
      </w:r>
      <w:proofErr w:type="spellEnd"/>
      <w:r w:rsidR="00B0516A">
        <w:rPr>
          <w:sz w:val="26"/>
          <w:szCs w:val="26"/>
        </w:rPr>
        <w:t xml:space="preserve"> сельского поселения </w:t>
      </w:r>
      <w:r w:rsidRPr="00C700A9">
        <w:rPr>
          <w:sz w:val="26"/>
          <w:szCs w:val="26"/>
        </w:rPr>
        <w:t>Каширского муниципального района Воронежской области</w:t>
      </w:r>
      <w:r w:rsidR="00F83A29">
        <w:rPr>
          <w:sz w:val="26"/>
          <w:szCs w:val="26"/>
        </w:rPr>
        <w:t>»</w:t>
      </w:r>
      <w:r w:rsidRPr="00C700A9">
        <w:rPr>
          <w:sz w:val="26"/>
          <w:szCs w:val="26"/>
        </w:rPr>
        <w:t xml:space="preserve"> и разместить на официальном  сайте администрации </w:t>
      </w:r>
      <w:proofErr w:type="spellStart"/>
      <w:r w:rsidR="00B0516A">
        <w:rPr>
          <w:sz w:val="26"/>
          <w:szCs w:val="26"/>
        </w:rPr>
        <w:t>Круглянского</w:t>
      </w:r>
      <w:proofErr w:type="spellEnd"/>
      <w:r w:rsidR="00B0516A">
        <w:rPr>
          <w:sz w:val="26"/>
          <w:szCs w:val="26"/>
        </w:rPr>
        <w:t xml:space="preserve"> сельского поселения </w:t>
      </w:r>
      <w:r w:rsidRPr="00C700A9">
        <w:rPr>
          <w:sz w:val="26"/>
          <w:szCs w:val="26"/>
        </w:rPr>
        <w:t>Каширского муниципального района в сети «Интернет».</w:t>
      </w:r>
    </w:p>
    <w:p w:rsidR="004F5B5F" w:rsidRPr="00C700A9" w:rsidRDefault="004F5B5F" w:rsidP="004F5B5F">
      <w:pPr>
        <w:ind w:firstLine="567"/>
        <w:jc w:val="both"/>
        <w:rPr>
          <w:sz w:val="26"/>
          <w:szCs w:val="26"/>
        </w:rPr>
      </w:pPr>
      <w:r w:rsidRPr="00C700A9">
        <w:rPr>
          <w:sz w:val="26"/>
          <w:szCs w:val="26"/>
        </w:rPr>
        <w:t xml:space="preserve">3. Контроль за </w:t>
      </w:r>
      <w:proofErr w:type="gramStart"/>
      <w:r w:rsidRPr="00C700A9">
        <w:rPr>
          <w:sz w:val="26"/>
          <w:szCs w:val="26"/>
        </w:rPr>
        <w:t>исполнением  настоящего</w:t>
      </w:r>
      <w:proofErr w:type="gramEnd"/>
      <w:r w:rsidRPr="00C700A9">
        <w:rPr>
          <w:sz w:val="26"/>
          <w:szCs w:val="26"/>
        </w:rPr>
        <w:t xml:space="preserve"> решения</w:t>
      </w:r>
      <w:r w:rsidR="00B0516A">
        <w:rPr>
          <w:sz w:val="26"/>
          <w:szCs w:val="26"/>
        </w:rPr>
        <w:t xml:space="preserve"> оставляю за собой</w:t>
      </w:r>
      <w:r w:rsidRPr="00C700A9">
        <w:rPr>
          <w:sz w:val="26"/>
          <w:szCs w:val="26"/>
        </w:rPr>
        <w:t>.</w:t>
      </w:r>
    </w:p>
    <w:p w:rsidR="004F5B5F" w:rsidRDefault="004F5B5F" w:rsidP="004F5B5F">
      <w:pPr>
        <w:ind w:firstLine="708"/>
        <w:jc w:val="both"/>
        <w:rPr>
          <w:sz w:val="26"/>
          <w:szCs w:val="26"/>
        </w:rPr>
      </w:pPr>
    </w:p>
    <w:p w:rsidR="000E3756" w:rsidRDefault="000E3756" w:rsidP="004F5B5F">
      <w:pPr>
        <w:ind w:firstLine="708"/>
        <w:jc w:val="both"/>
        <w:rPr>
          <w:sz w:val="26"/>
          <w:szCs w:val="26"/>
        </w:rPr>
      </w:pPr>
    </w:p>
    <w:p w:rsidR="000E3756" w:rsidRPr="00C700A9" w:rsidRDefault="000E3756" w:rsidP="004F5B5F">
      <w:pPr>
        <w:ind w:firstLine="708"/>
        <w:jc w:val="both"/>
        <w:rPr>
          <w:sz w:val="26"/>
          <w:szCs w:val="26"/>
        </w:rPr>
      </w:pPr>
    </w:p>
    <w:p w:rsidR="004F5B5F" w:rsidRPr="00C700A9" w:rsidRDefault="004F5B5F" w:rsidP="004F5B5F">
      <w:pPr>
        <w:jc w:val="both"/>
        <w:rPr>
          <w:sz w:val="26"/>
          <w:szCs w:val="26"/>
        </w:rPr>
      </w:pPr>
      <w:proofErr w:type="gramStart"/>
      <w:r w:rsidRPr="00C700A9">
        <w:rPr>
          <w:sz w:val="26"/>
          <w:szCs w:val="26"/>
        </w:rPr>
        <w:t xml:space="preserve">Глава  </w:t>
      </w:r>
      <w:proofErr w:type="spellStart"/>
      <w:r w:rsidR="00B0516A">
        <w:rPr>
          <w:sz w:val="26"/>
          <w:szCs w:val="26"/>
        </w:rPr>
        <w:t>Круглянского</w:t>
      </w:r>
      <w:proofErr w:type="spellEnd"/>
      <w:proofErr w:type="gramEnd"/>
      <w:r w:rsidR="00B0516A">
        <w:rPr>
          <w:sz w:val="26"/>
          <w:szCs w:val="26"/>
        </w:rPr>
        <w:t xml:space="preserve"> сельского поселения                                       </w:t>
      </w:r>
      <w:proofErr w:type="spellStart"/>
      <w:r w:rsidR="00B0516A">
        <w:rPr>
          <w:sz w:val="26"/>
          <w:szCs w:val="26"/>
        </w:rPr>
        <w:t>Г.Н.Лихачев</w:t>
      </w:r>
      <w:proofErr w:type="spellEnd"/>
    </w:p>
    <w:p w:rsidR="004F5B5F" w:rsidRPr="00C700A9" w:rsidRDefault="004F5B5F" w:rsidP="004F5B5F">
      <w:pPr>
        <w:jc w:val="both"/>
        <w:rPr>
          <w:sz w:val="26"/>
          <w:szCs w:val="26"/>
        </w:rPr>
      </w:pPr>
    </w:p>
    <w:p w:rsidR="004F5B5F" w:rsidRDefault="004F5B5F" w:rsidP="008169B5">
      <w:pPr>
        <w:spacing w:after="1" w:line="240" w:lineRule="atLeast"/>
        <w:jc w:val="both"/>
      </w:pPr>
    </w:p>
    <w:p w:rsidR="004F5B5F" w:rsidRDefault="004F5B5F">
      <w:pPr>
        <w:spacing w:after="1" w:line="240" w:lineRule="atLeast"/>
        <w:ind w:firstLine="540"/>
        <w:jc w:val="both"/>
      </w:pPr>
    </w:p>
    <w:p w:rsidR="0020694E" w:rsidRPr="00C700A9" w:rsidRDefault="0020694E" w:rsidP="0020694E">
      <w:pPr>
        <w:jc w:val="both"/>
        <w:rPr>
          <w:sz w:val="26"/>
          <w:szCs w:val="26"/>
        </w:rPr>
      </w:pPr>
    </w:p>
    <w:p w:rsidR="008169B5" w:rsidRDefault="0020694E" w:rsidP="0020694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C700A9">
        <w:rPr>
          <w:sz w:val="26"/>
          <w:szCs w:val="26"/>
        </w:rPr>
        <w:t>Приложение</w:t>
      </w:r>
      <w:r w:rsidR="008169B5">
        <w:rPr>
          <w:sz w:val="26"/>
          <w:szCs w:val="26"/>
        </w:rPr>
        <w:t xml:space="preserve"> </w:t>
      </w:r>
    </w:p>
    <w:p w:rsidR="0020694E" w:rsidRDefault="0020694E" w:rsidP="0020694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8169B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 w:rsidR="008169B5">
        <w:rPr>
          <w:sz w:val="26"/>
          <w:szCs w:val="26"/>
        </w:rPr>
        <w:t xml:space="preserve">к решению </w:t>
      </w:r>
      <w:r w:rsidRPr="00C700A9"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 xml:space="preserve"> </w:t>
      </w:r>
    </w:p>
    <w:p w:rsidR="0020694E" w:rsidRDefault="0020694E" w:rsidP="0020694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Круглянского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20694E" w:rsidRDefault="0020694E" w:rsidP="0020694E">
      <w:pPr>
        <w:jc w:val="right"/>
        <w:rPr>
          <w:sz w:val="26"/>
          <w:szCs w:val="26"/>
        </w:rPr>
      </w:pPr>
      <w:r w:rsidRPr="00C700A9">
        <w:rPr>
          <w:sz w:val="26"/>
          <w:szCs w:val="26"/>
        </w:rPr>
        <w:t xml:space="preserve"> Каширского муниципального</w:t>
      </w:r>
    </w:p>
    <w:p w:rsidR="0020694E" w:rsidRDefault="0020694E" w:rsidP="0020694E">
      <w:pPr>
        <w:jc w:val="right"/>
        <w:rPr>
          <w:sz w:val="26"/>
          <w:szCs w:val="26"/>
        </w:rPr>
      </w:pPr>
      <w:r w:rsidRPr="00C700A9">
        <w:rPr>
          <w:sz w:val="26"/>
          <w:szCs w:val="26"/>
        </w:rPr>
        <w:t xml:space="preserve"> района Воронежской области</w:t>
      </w:r>
    </w:p>
    <w:p w:rsidR="0020694E" w:rsidRDefault="0020694E" w:rsidP="002069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700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  <w:proofErr w:type="gramStart"/>
      <w:r w:rsidRPr="00C700A9">
        <w:rPr>
          <w:sz w:val="26"/>
          <w:szCs w:val="26"/>
        </w:rPr>
        <w:t>от</w:t>
      </w:r>
      <w:r w:rsidR="008169B5">
        <w:rPr>
          <w:sz w:val="26"/>
          <w:szCs w:val="26"/>
        </w:rPr>
        <w:t xml:space="preserve">  29.03.2022</w:t>
      </w:r>
      <w:proofErr w:type="gramEnd"/>
      <w:r w:rsidR="008169B5">
        <w:rPr>
          <w:sz w:val="26"/>
          <w:szCs w:val="26"/>
        </w:rPr>
        <w:t xml:space="preserve">   </w:t>
      </w:r>
      <w:r w:rsidRPr="00C700A9">
        <w:rPr>
          <w:sz w:val="26"/>
          <w:szCs w:val="26"/>
        </w:rPr>
        <w:t>№</w:t>
      </w:r>
      <w:r w:rsidR="008169B5">
        <w:rPr>
          <w:sz w:val="26"/>
          <w:szCs w:val="26"/>
        </w:rPr>
        <w:t xml:space="preserve"> 56</w:t>
      </w:r>
    </w:p>
    <w:p w:rsidR="0020694E" w:rsidRDefault="0020694E" w:rsidP="002069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Pr="008D393B" w:rsidRDefault="0020694E" w:rsidP="0020694E">
      <w:pPr>
        <w:pStyle w:val="ConsPlusTitle"/>
        <w:jc w:val="center"/>
        <w:outlineLvl w:val="0"/>
      </w:pPr>
      <w:r w:rsidRPr="008D393B">
        <w:t>ТЕКСТОВОЕ ОПИСАНИЕ</w:t>
      </w:r>
    </w:p>
    <w:p w:rsidR="0020694E" w:rsidRPr="008D393B" w:rsidRDefault="0020694E" w:rsidP="0020694E">
      <w:pPr>
        <w:pStyle w:val="ConsPlusTitle"/>
        <w:jc w:val="center"/>
      </w:pPr>
      <w:r w:rsidRPr="008D393B">
        <w:t>ГРАНИЦ КРУГЛЯНСКОГО СЕЛЬСКОГО ПОСЕЛЕНИЯ</w:t>
      </w:r>
    </w:p>
    <w:p w:rsidR="0020694E" w:rsidRPr="008D393B" w:rsidRDefault="0020694E" w:rsidP="0020694E">
      <w:pPr>
        <w:pStyle w:val="ConsPlusTitle"/>
        <w:jc w:val="center"/>
      </w:pPr>
      <w:r w:rsidRPr="008D393B">
        <w:t>КАШИРСКОГО МУНИЦИПАЛЬНОГО РАЙОНА ВОРОНЕЖСКОЙ ОБЛАСТИ</w:t>
      </w:r>
    </w:p>
    <w:p w:rsidR="0020694E" w:rsidRPr="008D393B" w:rsidRDefault="0020694E" w:rsidP="0020694E">
      <w:pPr>
        <w:pStyle w:val="ConsPlusNormal"/>
        <w:ind w:firstLine="540"/>
        <w:jc w:val="both"/>
      </w:pPr>
    </w:p>
    <w:p w:rsidR="0020694E" w:rsidRPr="008D393B" w:rsidRDefault="0020694E" w:rsidP="0020694E">
      <w:pPr>
        <w:pStyle w:val="ConsPlusTitle"/>
        <w:ind w:firstLine="540"/>
        <w:jc w:val="both"/>
        <w:outlineLvl w:val="1"/>
      </w:pPr>
      <w:r w:rsidRPr="008D393B">
        <w:t xml:space="preserve">I. Линия прохождения границы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 по </w:t>
      </w:r>
      <w:proofErr w:type="spellStart"/>
      <w:r w:rsidRPr="008D393B">
        <w:t>смежеству</w:t>
      </w:r>
      <w:proofErr w:type="spellEnd"/>
      <w:r w:rsidRPr="008D393B">
        <w:t xml:space="preserve"> с </w:t>
      </w:r>
      <w:proofErr w:type="spellStart"/>
      <w:r w:rsidRPr="008D393B">
        <w:t>Колодезянским</w:t>
      </w:r>
      <w:proofErr w:type="spellEnd"/>
      <w:r w:rsidRPr="008D393B">
        <w:t xml:space="preserve"> сельским поселением</w:t>
      </w:r>
    </w:p>
    <w:p w:rsidR="0020694E" w:rsidRPr="008D393B" w:rsidRDefault="0020694E" w:rsidP="0020694E">
      <w:pPr>
        <w:pStyle w:val="ConsPlusNormal"/>
        <w:ind w:firstLine="540"/>
        <w:jc w:val="both"/>
      </w:pP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стыка 35091001 границ </w:t>
      </w:r>
      <w:proofErr w:type="spellStart"/>
      <w:r w:rsidRPr="008D393B">
        <w:t>Колодезянского</w:t>
      </w:r>
      <w:proofErr w:type="spellEnd"/>
      <w:r w:rsidRPr="008D393B">
        <w:t xml:space="preserve">, </w:t>
      </w:r>
      <w:proofErr w:type="spellStart"/>
      <w:r w:rsidRPr="008D393B">
        <w:t>Круглянского</w:t>
      </w:r>
      <w:proofErr w:type="spellEnd"/>
      <w:r w:rsidRPr="008D393B">
        <w:t xml:space="preserve"> сельских поселений и городского округа город </w:t>
      </w:r>
      <w:proofErr w:type="spellStart"/>
      <w:r w:rsidRPr="008D393B">
        <w:t>Нововоронеж</w:t>
      </w:r>
      <w:proofErr w:type="spellEnd"/>
      <w:r w:rsidRPr="008D393B">
        <w:t xml:space="preserve"> линия границы идет в общем восточном направлении по южной стороне полосы отвода Юго-Восточной железной дороги, пересекает автомобильную дорогу Колодезный - Круглое, снова по южной стороне полосы отвода Юго-Восточной железной дороги до точки 13244043001.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>От точки 13244043001 линия границы идет в общем юго-западном направлении по территории производственной зоны вдоль западной стороны автомобильной дороги, затем по территории производственной зоны до точки 13244043023.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>От точки 13244043023 линия границы идет в юго-восточном направлении по территории производственной зоны до точки 13244043024.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>От точки 13244043024 линия границы идет в северо-восточном направлении по территории производственной зоны, пересекает подъездные железнодорожные пути, затем по западной стороне территории, занятой объектами водоснабжения до точки 13244043029.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13244043029 линия границы идет в общем юго-восточном направлении по западной и южной сторонам территории, занятой объектами водоснабжения, далее по западной стороне полосы отвода Юго-Восточной железной дороги до точки стыка 13243434 границ </w:t>
      </w:r>
      <w:proofErr w:type="spellStart"/>
      <w:r w:rsidRPr="008D393B">
        <w:t>Круглянского</w:t>
      </w:r>
      <w:proofErr w:type="spellEnd"/>
      <w:r w:rsidRPr="008D393B">
        <w:t xml:space="preserve">, </w:t>
      </w:r>
      <w:proofErr w:type="spellStart"/>
      <w:r w:rsidRPr="008D393B">
        <w:t>Колодезянского</w:t>
      </w:r>
      <w:proofErr w:type="spellEnd"/>
      <w:r w:rsidRPr="008D393B">
        <w:t xml:space="preserve"> сельских поселений и </w:t>
      </w:r>
      <w:proofErr w:type="spellStart"/>
      <w:r w:rsidRPr="008D393B">
        <w:t>Лискинского</w:t>
      </w:r>
      <w:proofErr w:type="spellEnd"/>
      <w:r w:rsidRPr="008D393B">
        <w:t xml:space="preserve"> муниципального района.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Протяженность границы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 по </w:t>
      </w:r>
      <w:proofErr w:type="spellStart"/>
      <w:r w:rsidRPr="008D393B">
        <w:t>смежеству</w:t>
      </w:r>
      <w:proofErr w:type="spellEnd"/>
      <w:r w:rsidRPr="008D393B">
        <w:t xml:space="preserve"> с </w:t>
      </w:r>
      <w:proofErr w:type="spellStart"/>
      <w:r w:rsidRPr="008D393B">
        <w:t>Колодезянским</w:t>
      </w:r>
      <w:proofErr w:type="spellEnd"/>
      <w:r w:rsidRPr="008D393B">
        <w:t xml:space="preserve"> сельским поселением составляет 8799,1 м.</w:t>
      </w:r>
    </w:p>
    <w:p w:rsidR="0020694E" w:rsidRPr="008D393B" w:rsidRDefault="0020694E" w:rsidP="0020694E">
      <w:pPr>
        <w:pStyle w:val="ConsPlusNormal"/>
        <w:ind w:firstLine="540"/>
        <w:jc w:val="both"/>
      </w:pPr>
    </w:p>
    <w:p w:rsidR="0020694E" w:rsidRPr="008D393B" w:rsidRDefault="0020694E" w:rsidP="0020694E">
      <w:pPr>
        <w:pStyle w:val="ConsPlusTitle"/>
        <w:ind w:firstLine="540"/>
        <w:jc w:val="both"/>
        <w:outlineLvl w:val="1"/>
      </w:pPr>
      <w:r w:rsidRPr="008D393B">
        <w:t xml:space="preserve">II. Линия прохождения границы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 по </w:t>
      </w:r>
      <w:proofErr w:type="spellStart"/>
      <w:r w:rsidRPr="008D393B">
        <w:t>смежеству</w:t>
      </w:r>
      <w:proofErr w:type="spellEnd"/>
      <w:r w:rsidRPr="008D393B">
        <w:t xml:space="preserve"> с </w:t>
      </w:r>
      <w:proofErr w:type="spellStart"/>
      <w:r w:rsidRPr="008D393B">
        <w:t>Лискинским</w:t>
      </w:r>
      <w:proofErr w:type="spellEnd"/>
      <w:r w:rsidRPr="008D393B">
        <w:t xml:space="preserve"> муниципальным районом</w:t>
      </w:r>
    </w:p>
    <w:p w:rsidR="0020694E" w:rsidRPr="008D393B" w:rsidRDefault="0020694E" w:rsidP="0020694E">
      <w:pPr>
        <w:pStyle w:val="ConsPlusNormal"/>
        <w:ind w:firstLine="540"/>
        <w:jc w:val="both"/>
      </w:pP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стыка 13243434 границ </w:t>
      </w:r>
      <w:proofErr w:type="spellStart"/>
      <w:r w:rsidRPr="008D393B">
        <w:t>Круглянского</w:t>
      </w:r>
      <w:proofErr w:type="spellEnd"/>
      <w:r w:rsidRPr="008D393B">
        <w:t xml:space="preserve">, </w:t>
      </w:r>
      <w:proofErr w:type="spellStart"/>
      <w:r w:rsidRPr="008D393B">
        <w:t>Колодезянского</w:t>
      </w:r>
      <w:proofErr w:type="spellEnd"/>
      <w:r w:rsidRPr="008D393B">
        <w:t xml:space="preserve"> сельских поселений и </w:t>
      </w:r>
      <w:proofErr w:type="spellStart"/>
      <w:r w:rsidRPr="008D393B">
        <w:t>Лискинского</w:t>
      </w:r>
      <w:proofErr w:type="spellEnd"/>
      <w:r w:rsidRPr="008D393B">
        <w:t xml:space="preserve"> муниципального района линия границы идет в юго-восточном направлении по западной стороне полосы отвода Юго-Восточной железной дороги до точки стыка 14000015 границ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 Каширского муниципального района и </w:t>
      </w:r>
      <w:proofErr w:type="spellStart"/>
      <w:r w:rsidRPr="008D393B">
        <w:t>Тресоруковского</w:t>
      </w:r>
      <w:proofErr w:type="spellEnd"/>
      <w:r w:rsidRPr="008D393B">
        <w:t xml:space="preserve">, </w:t>
      </w:r>
      <w:proofErr w:type="spellStart"/>
      <w:r w:rsidRPr="008D393B">
        <w:t>Старохворостанского</w:t>
      </w:r>
      <w:proofErr w:type="spellEnd"/>
      <w:r w:rsidRPr="008D393B">
        <w:t xml:space="preserve"> сельских поселений </w:t>
      </w:r>
      <w:proofErr w:type="spellStart"/>
      <w:r w:rsidRPr="008D393B">
        <w:t>Лискинского</w:t>
      </w:r>
      <w:proofErr w:type="spellEnd"/>
      <w:r w:rsidRPr="008D393B">
        <w:t xml:space="preserve"> муниципального района.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>От точки стыка 14000015 линия границы идет в юго-западном направлении по сельскохозяйственным угодьям, по южной стороне лесной полосы, снова по сельскохозяйственным угодьям, пересекает лесную полосу, далее по южной стороне лесной полосы до точки 47330.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>От точки 47330 линия границы идет в северо-западном направлении по древесно-кустарниковой растительности до точки 47334.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47334 линия границы идет в общем северо-восточном направлении по восточной границе земель лесного фонда (урочище Верхнее </w:t>
      </w:r>
      <w:proofErr w:type="spellStart"/>
      <w:r w:rsidRPr="008D393B">
        <w:t>Бадорожное</w:t>
      </w:r>
      <w:proofErr w:type="spellEnd"/>
      <w:r w:rsidRPr="008D393B">
        <w:t>) до точки 47340.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47340 линия границы идет в общем северо-западном направлении по восточной </w:t>
      </w:r>
      <w:r w:rsidRPr="008D393B">
        <w:lastRenderedPageBreak/>
        <w:t xml:space="preserve">границе земель лесного фонда (урочище Верхнее </w:t>
      </w:r>
      <w:proofErr w:type="spellStart"/>
      <w:r w:rsidRPr="008D393B">
        <w:t>Бадорожное</w:t>
      </w:r>
      <w:proofErr w:type="spellEnd"/>
      <w:r w:rsidRPr="008D393B">
        <w:t>) до точки 47348.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47348 линия границы идет в юго-западном направлении по северной и западной границам земель лесного фонда (урочище Верхнее </w:t>
      </w:r>
      <w:proofErr w:type="spellStart"/>
      <w:r w:rsidRPr="008D393B">
        <w:t>Бадорожное</w:t>
      </w:r>
      <w:proofErr w:type="spellEnd"/>
      <w:r w:rsidRPr="008D393B">
        <w:t xml:space="preserve">) до точки стыка 37000 границ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поселения, </w:t>
      </w:r>
      <w:proofErr w:type="spellStart"/>
      <w:r w:rsidRPr="008D393B">
        <w:t>Острогожского</w:t>
      </w:r>
      <w:proofErr w:type="spellEnd"/>
      <w:r w:rsidRPr="008D393B">
        <w:t xml:space="preserve"> и </w:t>
      </w:r>
      <w:proofErr w:type="spellStart"/>
      <w:r w:rsidRPr="008D393B">
        <w:t>Лискинского</w:t>
      </w:r>
      <w:proofErr w:type="spellEnd"/>
      <w:r w:rsidRPr="008D393B">
        <w:t xml:space="preserve"> муниципальных районов.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Протяженность границы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 по </w:t>
      </w:r>
      <w:proofErr w:type="spellStart"/>
      <w:r w:rsidRPr="008D393B">
        <w:t>смежеству</w:t>
      </w:r>
      <w:proofErr w:type="spellEnd"/>
      <w:r w:rsidRPr="008D393B">
        <w:t xml:space="preserve"> с </w:t>
      </w:r>
      <w:proofErr w:type="spellStart"/>
      <w:r w:rsidRPr="008D393B">
        <w:t>Лискинским</w:t>
      </w:r>
      <w:proofErr w:type="spellEnd"/>
      <w:r w:rsidRPr="008D393B">
        <w:t xml:space="preserve"> муниципальным районом составляет 9888,6 м.</w:t>
      </w:r>
    </w:p>
    <w:p w:rsidR="0020694E" w:rsidRPr="008D393B" w:rsidRDefault="0020694E" w:rsidP="0020694E">
      <w:pPr>
        <w:pStyle w:val="ConsPlusNormal"/>
        <w:ind w:firstLine="540"/>
        <w:jc w:val="both"/>
      </w:pPr>
    </w:p>
    <w:p w:rsidR="0020694E" w:rsidRPr="008D393B" w:rsidRDefault="0020694E" w:rsidP="0020694E">
      <w:pPr>
        <w:pStyle w:val="ConsPlusTitle"/>
        <w:ind w:firstLine="540"/>
        <w:jc w:val="both"/>
        <w:outlineLvl w:val="1"/>
      </w:pPr>
      <w:bookmarkStart w:id="1" w:name="P30"/>
      <w:bookmarkEnd w:id="1"/>
      <w:r w:rsidRPr="008D393B">
        <w:t>I</w:t>
      </w:r>
      <w:r w:rsidRPr="008D393B">
        <w:rPr>
          <w:lang w:val="en-US"/>
        </w:rPr>
        <w:t>II</w:t>
      </w:r>
      <w:r w:rsidRPr="008D393B">
        <w:t xml:space="preserve">. Линия прохождения границы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 по </w:t>
      </w:r>
      <w:proofErr w:type="spellStart"/>
      <w:r w:rsidRPr="008D393B">
        <w:t>смежеству</w:t>
      </w:r>
      <w:proofErr w:type="spellEnd"/>
      <w:r w:rsidRPr="008D393B">
        <w:t xml:space="preserve"> с городским округом город </w:t>
      </w:r>
      <w:proofErr w:type="spellStart"/>
      <w:r w:rsidRPr="008D393B">
        <w:t>Нововоронеж</w:t>
      </w:r>
      <w:proofErr w:type="spellEnd"/>
    </w:p>
    <w:p w:rsidR="0020694E" w:rsidRPr="008D393B" w:rsidRDefault="0020694E" w:rsidP="0020694E">
      <w:pPr>
        <w:pStyle w:val="ConsPlusNormal"/>
        <w:ind w:firstLine="540"/>
        <w:jc w:val="both"/>
      </w:pP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стыка 37000 границ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поселения, </w:t>
      </w:r>
      <w:proofErr w:type="spellStart"/>
      <w:r w:rsidRPr="008D393B">
        <w:t>Лискинского</w:t>
      </w:r>
      <w:proofErr w:type="spellEnd"/>
      <w:r w:rsidRPr="008D393B">
        <w:t xml:space="preserve"> муниципального района и городского округа город </w:t>
      </w:r>
      <w:proofErr w:type="spellStart"/>
      <w:r w:rsidRPr="008D393B">
        <w:t>Нововоронеж</w:t>
      </w:r>
      <w:proofErr w:type="spellEnd"/>
      <w:r w:rsidRPr="008D393B">
        <w:t xml:space="preserve"> линия границы идет в северном направлении между лесными кварталами 115 и 116 Нововоронежского лесничества Давыдовского лесничества (земли лесного фонда), затем пересекает грунтовую дорогу до точки 3700004.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3700004 линия границы идет в общем северо-восточном направлении между лесными кварталами 107 и 108 Нововоронежского лесничества Давыдовского лесничества (земли лесного фонда), далее по землям лесного фонда вдоль восточной стороны полосы отвода подъездной автомобильной дороги к площадкам энергоблоков №№ 6, 7 </w:t>
      </w:r>
      <w:proofErr w:type="spellStart"/>
      <w:r w:rsidRPr="008D393B">
        <w:t>Нововоронежской</w:t>
      </w:r>
      <w:proofErr w:type="spellEnd"/>
      <w:r w:rsidRPr="008D393B">
        <w:t xml:space="preserve"> АЭС, пересекает грунтовую дорогу, затем по западной стороне лесной полосы, пересекает грунтовую дорогу, далее по сельскохозяйственным угодьям вдоль восточной стороны полосы отвода подъездной автомобильной дороги к площадкам энергоблоков №№ 6, 7 </w:t>
      </w:r>
      <w:proofErr w:type="spellStart"/>
      <w:r w:rsidRPr="008D393B">
        <w:t>Нововоронежской</w:t>
      </w:r>
      <w:proofErr w:type="spellEnd"/>
      <w:r w:rsidRPr="008D393B">
        <w:t xml:space="preserve"> АЭС, пересекает грунтовую дорогу до точки 3700030.                                                                          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3700030 линия границы идет в северо-западном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№№ 6, 7 </w:t>
      </w:r>
      <w:proofErr w:type="spellStart"/>
      <w:r w:rsidRPr="008D393B">
        <w:t>Нововоронежской</w:t>
      </w:r>
      <w:proofErr w:type="spellEnd"/>
      <w:r w:rsidRPr="008D393B">
        <w:t xml:space="preserve"> АЭС до точки 3700032.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>От точки 3700032 линия границы идет в восточном направлении по сельскохозяйственным угодьям до точки 35116.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>От точки 35116 линия границы идет в северо-восточном направлении по грунтовой дороге вдоль южной стороны территории, занятой объектами водоснабжения до точки 35115.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35115 линия границы идет в северо-западном направлении по южной границе земель лесного фонда (урочище </w:t>
      </w:r>
      <w:proofErr w:type="spellStart"/>
      <w:r w:rsidRPr="008D393B">
        <w:t>Полубяновка</w:t>
      </w:r>
      <w:proofErr w:type="spellEnd"/>
      <w:r w:rsidRPr="008D393B">
        <w:t>) до точки 35114.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35114 линия границы идет в юго-западном направлении по южной границе земель лесного фонда (урочище </w:t>
      </w:r>
      <w:proofErr w:type="spellStart"/>
      <w:r w:rsidRPr="008D393B">
        <w:t>Полубяновка</w:t>
      </w:r>
      <w:proofErr w:type="spellEnd"/>
      <w:r w:rsidRPr="008D393B">
        <w:t>) до точки 35113.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35113 линия границы в общем северном направлении огибает земли лесного фонда (урочище </w:t>
      </w:r>
      <w:proofErr w:type="spellStart"/>
      <w:r w:rsidRPr="008D393B">
        <w:t>Полубяновка</w:t>
      </w:r>
      <w:proofErr w:type="spellEnd"/>
      <w:r w:rsidRPr="008D393B">
        <w:t>) по западной границе до точки 35103.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35103 линия границы идет в северо-восточном направлении по северной границе земель лесного фонда (урочище </w:t>
      </w:r>
      <w:proofErr w:type="spellStart"/>
      <w:r w:rsidRPr="008D393B">
        <w:t>Полубяновка</w:t>
      </w:r>
      <w:proofErr w:type="spellEnd"/>
      <w:r w:rsidRPr="008D393B">
        <w:t>) до точки 35100.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35100 линия границы идет в юго-восточном направлении по северной границе земель лесного фонда (урочище </w:t>
      </w:r>
      <w:proofErr w:type="spellStart"/>
      <w:r w:rsidRPr="008D393B">
        <w:t>Полубяновка</w:t>
      </w:r>
      <w:proofErr w:type="spellEnd"/>
      <w:r w:rsidRPr="008D393B">
        <w:t>) до точки 35095.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>От точки 35095 линия границы идет в северо-восточном направлении по южной и восточной сторонам земельных участков садоводческого товарищества "Озон" до точки 35092.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>От точки 35092 линия границы идет в западном направлении по восточной стороне земельных участков садоводческого товарищества "Озон" до точки 35091.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От точки 35091 линия границы идет в северном направлении по восточной стороне земельных участков садоводческого товарищества "Озон" до точки стыка 35091001 границ </w:t>
      </w:r>
      <w:proofErr w:type="spellStart"/>
      <w:r w:rsidRPr="008D393B">
        <w:t>Круглянского</w:t>
      </w:r>
      <w:proofErr w:type="spellEnd"/>
      <w:r w:rsidRPr="008D393B">
        <w:t xml:space="preserve">, </w:t>
      </w:r>
      <w:proofErr w:type="spellStart"/>
      <w:r w:rsidRPr="008D393B">
        <w:t>Колодезянского</w:t>
      </w:r>
      <w:proofErr w:type="spellEnd"/>
      <w:r w:rsidRPr="008D393B">
        <w:t xml:space="preserve"> сельских поселений и городского округа город </w:t>
      </w:r>
      <w:proofErr w:type="spellStart"/>
      <w:r w:rsidRPr="008D393B">
        <w:t>Нововоронеж</w:t>
      </w:r>
      <w:proofErr w:type="spellEnd"/>
      <w:r w:rsidRPr="008D393B">
        <w:t>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Протяженность границы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 по </w:t>
      </w:r>
      <w:proofErr w:type="spellStart"/>
      <w:r w:rsidRPr="008D393B">
        <w:t>смежеству</w:t>
      </w:r>
      <w:proofErr w:type="spellEnd"/>
      <w:r w:rsidRPr="008D393B">
        <w:t xml:space="preserve"> с городским округом город </w:t>
      </w:r>
      <w:proofErr w:type="spellStart"/>
      <w:r w:rsidRPr="008D393B">
        <w:t>Нововоронеж</w:t>
      </w:r>
      <w:proofErr w:type="spellEnd"/>
      <w:r w:rsidRPr="008D393B">
        <w:t xml:space="preserve"> составляет 12590,1 м.</w:t>
      </w:r>
    </w:p>
    <w:p w:rsidR="0020694E" w:rsidRPr="008D393B" w:rsidRDefault="0020694E" w:rsidP="0020694E">
      <w:pPr>
        <w:pStyle w:val="ConsPlusNormal"/>
        <w:ind w:firstLine="540"/>
        <w:jc w:val="both"/>
      </w:pPr>
      <w:r w:rsidRPr="008D393B">
        <w:t xml:space="preserve">Общая протяженность границ </w:t>
      </w:r>
      <w:proofErr w:type="spellStart"/>
      <w:r w:rsidRPr="008D393B">
        <w:t>Круглянского</w:t>
      </w:r>
      <w:proofErr w:type="spellEnd"/>
      <w:r w:rsidRPr="008D393B">
        <w:t xml:space="preserve"> сельского поселения составляет 31277,8 м.</w:t>
      </w:r>
    </w:p>
    <w:p w:rsidR="0020694E" w:rsidRPr="008D393B" w:rsidRDefault="0020694E" w:rsidP="0020694E">
      <w:pPr>
        <w:spacing w:after="1" w:line="240" w:lineRule="atLeast"/>
        <w:outlineLvl w:val="0"/>
        <w:rPr>
          <w:b/>
        </w:rPr>
        <w:sectPr w:rsidR="0020694E" w:rsidRPr="008D393B" w:rsidSect="0020694E">
          <w:pgSz w:w="11906" w:h="16838"/>
          <w:pgMar w:top="567" w:right="737" w:bottom="567" w:left="737" w:header="709" w:footer="709" w:gutter="0"/>
          <w:cols w:space="708"/>
          <w:docGrid w:linePitch="360"/>
        </w:sectPr>
      </w:pPr>
    </w:p>
    <w:p w:rsidR="0020694E" w:rsidRPr="008D393B" w:rsidRDefault="0020694E" w:rsidP="0020694E">
      <w:pPr>
        <w:spacing w:after="1" w:line="240" w:lineRule="atLeast"/>
        <w:jc w:val="center"/>
        <w:outlineLvl w:val="0"/>
      </w:pPr>
      <w:r w:rsidRPr="008D393B">
        <w:rPr>
          <w:b/>
        </w:rPr>
        <w:lastRenderedPageBreak/>
        <w:t>Карта-схема</w:t>
      </w:r>
    </w:p>
    <w:p w:rsidR="0020694E" w:rsidRPr="008D393B" w:rsidRDefault="0020694E" w:rsidP="0020694E">
      <w:pPr>
        <w:spacing w:after="1" w:line="240" w:lineRule="atLeast"/>
        <w:jc w:val="center"/>
      </w:pPr>
      <w:r w:rsidRPr="008D393B">
        <w:rPr>
          <w:b/>
        </w:rPr>
        <w:t xml:space="preserve">границ </w:t>
      </w:r>
      <w:proofErr w:type="spellStart"/>
      <w:r w:rsidRPr="008D393B">
        <w:rPr>
          <w:b/>
        </w:rPr>
        <w:t>Круглянского</w:t>
      </w:r>
      <w:proofErr w:type="spellEnd"/>
      <w:r w:rsidRPr="008D393B">
        <w:rPr>
          <w:b/>
        </w:rPr>
        <w:t xml:space="preserve"> сельского поселения</w:t>
      </w:r>
    </w:p>
    <w:p w:rsidR="0020694E" w:rsidRPr="008D393B" w:rsidRDefault="0020694E" w:rsidP="0020694E">
      <w:pPr>
        <w:spacing w:after="1" w:line="240" w:lineRule="atLeast"/>
        <w:jc w:val="center"/>
      </w:pPr>
      <w:r w:rsidRPr="008D393B">
        <w:rPr>
          <w:b/>
        </w:rPr>
        <w:t>Каширского муниципального района Воронежской области</w:t>
      </w:r>
    </w:p>
    <w:p w:rsidR="0020694E" w:rsidRPr="008D393B" w:rsidRDefault="0020694E" w:rsidP="0020694E">
      <w:pPr>
        <w:spacing w:after="1" w:line="240" w:lineRule="atLeast"/>
        <w:ind w:firstLine="540"/>
        <w:jc w:val="both"/>
      </w:pPr>
    </w:p>
    <w:p w:rsidR="0020694E" w:rsidRPr="008D393B" w:rsidRDefault="0020694E" w:rsidP="0020694E">
      <w:pPr>
        <w:spacing w:after="1" w:line="240" w:lineRule="atLeast"/>
        <w:jc w:val="center"/>
      </w:pPr>
      <w:r w:rsidRPr="008D393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B8F61F" wp14:editId="72C6BEC1">
            <wp:simplePos x="0" y="0"/>
            <wp:positionH relativeFrom="column">
              <wp:posOffset>-342628</wp:posOffset>
            </wp:positionH>
            <wp:positionV relativeFrom="paragraph">
              <wp:posOffset>235312</wp:posOffset>
            </wp:positionV>
            <wp:extent cx="6456953" cy="6805749"/>
            <wp:effectExtent l="19050" t="0" r="997" b="0"/>
            <wp:wrapNone/>
            <wp:docPr id="1" name="Рисунок 0" descr="Схема для закона Круглянского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для закона Круглянского СП.jpg"/>
                    <pic:cNvPicPr/>
                  </pic:nvPicPr>
                  <pic:blipFill>
                    <a:blip r:embed="rId5" cstate="print"/>
                    <a:srcRect l="25678" t="19440" r="3596" b="27994"/>
                    <a:stretch>
                      <a:fillRect/>
                    </a:stretch>
                  </pic:blipFill>
                  <pic:spPr>
                    <a:xfrm>
                      <a:off x="0" y="0"/>
                      <a:ext cx="6456953" cy="680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94E" w:rsidRPr="008D393B" w:rsidRDefault="0020694E" w:rsidP="0020694E">
      <w:pPr>
        <w:spacing w:after="1" w:line="240" w:lineRule="atLeast"/>
        <w:ind w:firstLine="540"/>
        <w:jc w:val="both"/>
        <w:sectPr w:rsidR="0020694E" w:rsidRPr="008D393B" w:rsidSect="00206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94E" w:rsidRPr="008D393B" w:rsidRDefault="0020694E" w:rsidP="0020694E">
      <w:pPr>
        <w:spacing w:after="1" w:line="240" w:lineRule="atLeast"/>
        <w:ind w:firstLine="540"/>
        <w:jc w:val="both"/>
      </w:pPr>
    </w:p>
    <w:p w:rsidR="0020694E" w:rsidRPr="008D393B" w:rsidRDefault="0020694E" w:rsidP="0020694E">
      <w:pPr>
        <w:spacing w:after="1" w:line="240" w:lineRule="atLeast"/>
        <w:jc w:val="center"/>
        <w:outlineLvl w:val="0"/>
      </w:pPr>
      <w:r w:rsidRPr="008D393B">
        <w:rPr>
          <w:b/>
        </w:rPr>
        <w:t>Перечень</w:t>
      </w:r>
    </w:p>
    <w:p w:rsidR="0020694E" w:rsidRPr="008D393B" w:rsidRDefault="0020694E" w:rsidP="0020694E">
      <w:pPr>
        <w:spacing w:after="1" w:line="240" w:lineRule="atLeast"/>
        <w:jc w:val="center"/>
      </w:pPr>
      <w:r w:rsidRPr="008D393B">
        <w:rPr>
          <w:b/>
        </w:rPr>
        <w:t xml:space="preserve">координат характерных точек границ </w:t>
      </w:r>
      <w:proofErr w:type="spellStart"/>
      <w:r w:rsidRPr="008D393B">
        <w:rPr>
          <w:b/>
        </w:rPr>
        <w:t>Круглянского</w:t>
      </w:r>
      <w:proofErr w:type="spellEnd"/>
    </w:p>
    <w:p w:rsidR="0020694E" w:rsidRPr="008D393B" w:rsidRDefault="0020694E" w:rsidP="0020694E">
      <w:pPr>
        <w:spacing w:after="1" w:line="240" w:lineRule="atLeast"/>
        <w:jc w:val="center"/>
      </w:pPr>
      <w:r w:rsidRPr="008D393B">
        <w:rPr>
          <w:b/>
        </w:rPr>
        <w:t>сельского поселения Каширского муниципального района</w:t>
      </w:r>
    </w:p>
    <w:p w:rsidR="0020694E" w:rsidRPr="008D393B" w:rsidRDefault="0020694E" w:rsidP="0020694E">
      <w:pPr>
        <w:spacing w:after="1" w:line="240" w:lineRule="atLeast"/>
        <w:jc w:val="center"/>
      </w:pPr>
      <w:r w:rsidRPr="008D393B">
        <w:rPr>
          <w:b/>
        </w:rPr>
        <w:t>Воронежской области</w:t>
      </w:r>
    </w:p>
    <w:p w:rsidR="0020694E" w:rsidRPr="008D393B" w:rsidRDefault="0020694E" w:rsidP="0020694E">
      <w:pPr>
        <w:spacing w:after="1" w:line="24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061"/>
        <w:gridCol w:w="2268"/>
        <w:gridCol w:w="2381"/>
      </w:tblGrid>
      <w:tr w:rsidR="0020694E" w:rsidRPr="008D393B" w:rsidTr="0020694E">
        <w:tc>
          <w:tcPr>
            <w:tcW w:w="850" w:type="dxa"/>
            <w:vMerge w:val="restart"/>
            <w:vAlign w:val="center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N п/п</w:t>
            </w:r>
          </w:p>
        </w:tc>
        <w:tc>
          <w:tcPr>
            <w:tcW w:w="3061" w:type="dxa"/>
            <w:vMerge w:val="restart"/>
            <w:vAlign w:val="center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Номер характерной точки границ</w:t>
            </w:r>
          </w:p>
        </w:tc>
        <w:tc>
          <w:tcPr>
            <w:tcW w:w="4649" w:type="dxa"/>
            <w:gridSpan w:val="2"/>
            <w:vAlign w:val="center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Координаты</w:t>
            </w:r>
          </w:p>
        </w:tc>
      </w:tr>
      <w:tr w:rsidR="0020694E" w:rsidRPr="008D393B" w:rsidTr="0020694E">
        <w:tc>
          <w:tcPr>
            <w:tcW w:w="850" w:type="dxa"/>
            <w:vMerge/>
          </w:tcPr>
          <w:p w:rsidR="0020694E" w:rsidRPr="008D393B" w:rsidRDefault="0020694E" w:rsidP="0020694E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20694E" w:rsidRPr="008D393B" w:rsidRDefault="0020694E" w:rsidP="0020694E">
            <w:pPr>
              <w:spacing w:after="1" w:line="0" w:lineRule="atLeast"/>
            </w:pPr>
          </w:p>
        </w:tc>
        <w:tc>
          <w:tcPr>
            <w:tcW w:w="2268" w:type="dxa"/>
            <w:vAlign w:val="center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X</w:t>
            </w:r>
          </w:p>
        </w:tc>
        <w:tc>
          <w:tcPr>
            <w:tcW w:w="2381" w:type="dxa"/>
            <w:vAlign w:val="center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Y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476826.83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1304878.90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476937.90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1305138.02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476992.30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1305293.62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476998.46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1305463.26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476943.69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1305857.43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476904.77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1306001.62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476791.69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1306180.03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1321707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476743.96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1306220.09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34700061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476678.96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1306274.65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476644.85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1306303.28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476612.34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1306312.92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476616.82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1306326.08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34700060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476679.61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1306334.67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476697.87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1306337.17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476892.05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1306332.41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476886.12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1306136.75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35091001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477042.32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1306136.03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13244039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477046.71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1306329.48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477055.42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1306776.36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477048.54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1307026.46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477035.13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1307229.08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477027.92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1307328.81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13244043001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477032.26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1307360.05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13244043002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477022.21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1307362.69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13244043003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477018.42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1307363.02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13244043004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477015.63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1307362.95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13244043005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477009.40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1307361.26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13244043006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477004.69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1307358.86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13244043007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477002.28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1307357.18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13244043008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476997.85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1307354.43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13244043009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476992.40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1307352.04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476987.44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1307350.58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476983.55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1307349.99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476981.00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1307349.83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476976.58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1307349.85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476970.88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1307353.11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476968.50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1307353.38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476966.10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1307353.07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476963.88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1307352.59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476961.80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1307351.70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13244043019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476959.66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1307350.48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476957.80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1307348.91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476956.47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1307347.41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476955.58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1307345.86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476952.16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1307326.76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476671.99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1307378.83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476715.55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1307620.53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476759.66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1307843.26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476760.48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1307853.49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476764.46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1307862.65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13244043029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476769.40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1307889.71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13244043030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476762.23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1307904.05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13244043031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476469.56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1307979.53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13244043032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476485.29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1308038.18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13244043033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476487.39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1308045.04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13244043034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476487.70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1308046.01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13244069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476088.59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1308156.58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13244070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475899.65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1308206.67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13244071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475677.09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1308269.76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13244073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475054.29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1308438.64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13244157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474548.96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1308590.77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13244158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474260.24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1308671.08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13244159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473970.67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1308752.15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13244160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473584.36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1308853.21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13244161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473294.64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1308929.01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13244162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472901.42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1309032.03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13244163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472325.83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1309192.80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13244165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471627.25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1309393.26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13244166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471383.49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1309464.22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13244167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471365.82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1309468.82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13244168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470975.80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1309577.17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13243434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470441.15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1309734.63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1324343401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470440.10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1309734.79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13244446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469451.95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1310017.56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1324444601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469386.31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1310027.66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14000015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469368.96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1310032.29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47324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469367.58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1310011.50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13244448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469353.97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1309675.91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47325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469333.37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1309167.96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47326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469311.29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1308666.43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4732601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469297.44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1308364.08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4732602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469297.42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1308363.71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13243713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469294.47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1308299.39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47327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469281.82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1308023.10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13244241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469275.40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1307871.86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47328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469256.80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1307433.16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47329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469246.11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1306972.21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469231.48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1306534.27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469238.69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1306511.29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469294.52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1306333.20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4733201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469332.39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1306279.03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469346.73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1306258.52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469370.83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1306100.80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469482.26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1306121.83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469556.70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1306079.42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469582.82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1306167.25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469636.47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1306196.03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47339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469682.13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1306492.67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469713.41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1306498.37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469704.48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1306261.91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469782.78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1306213.47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469835.03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1306285.41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469887.67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1306189.79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469977.32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1306192.79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470084.42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1306104.73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470205.52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1305955.30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470254.78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1305908.45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47349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470170.99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1305756.68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47350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470145.60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1305694.47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47351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470029.80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1305421.25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47352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469772.13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1304812.79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47353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469517.97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1304212.61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47354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469475.56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1304165.63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47355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469247.75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1303913.28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13244344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468962.59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1303655.22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47356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468843.08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1303547.06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13244343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468806.66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1303514.11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468609.29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1303335.53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3700001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468757.59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1303331.90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3700002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468962.43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1303315.86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3700003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469253.76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1303331.74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3700004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469933.59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1303362.25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3700005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471016.55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1303491.12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3700006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471274.79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1303518.01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3700007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471518.01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1303555.76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3700008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471634.44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1303581.26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3700009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471650.29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1303613.29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471673.72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1303618.31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471708.71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1303598.09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471789.30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1303617.11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472005.25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1303674.04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472185.89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1303737.73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472375.23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1303787.88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472654.94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1303858.90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472910.71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1303927.93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472955.28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1303947.83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3700019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472960.88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1303949.49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472995.92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1303955.27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473148.02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1303990.03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473311.44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1304043.47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473317.58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1304057.51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473331.80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1304061.00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473342.75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1304047.78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473351.69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1304050.49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473356.89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1304052.07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473363.28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1304054.01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3700029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473371.06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1304056.37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3700030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473422.54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1304059.43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3700031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473490.92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1304047.96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3700032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473569.24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1304020.89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13242831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473569.09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1304125.19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34700067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473568.81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1304314.14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35116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473568.78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1304334.99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35115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473763.66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1304719.64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13242728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473763.83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1304719.51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35114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473870.74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1304642.45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35113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473622.14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1304167.12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35112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474162.14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1304018.14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35111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474430.93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1304089.89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35110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474687.46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1304146.20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35109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474643.47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1304641.26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35108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474638.84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1304693.06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35107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474750.85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1304709.04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475126.12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1304742.30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35105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475748.29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1304799.91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13244136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476663.73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1304873.66</w:t>
            </w:r>
          </w:p>
        </w:tc>
      </w:tr>
      <w:tr w:rsidR="0020694E" w:rsidRPr="008D393B" w:rsidTr="0020694E">
        <w:tc>
          <w:tcPr>
            <w:tcW w:w="850" w:type="dxa"/>
            <w:vAlign w:val="center"/>
          </w:tcPr>
          <w:p w:rsidR="0020694E" w:rsidRPr="008D393B" w:rsidRDefault="0020694E" w:rsidP="0020694E">
            <w:pPr>
              <w:pStyle w:val="a3"/>
              <w:numPr>
                <w:ilvl w:val="0"/>
                <w:numId w:val="2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8D393B" w:rsidRDefault="0020694E" w:rsidP="0020694E">
            <w:pPr>
              <w:spacing w:after="1" w:line="240" w:lineRule="atLeast"/>
              <w:jc w:val="center"/>
            </w:pPr>
            <w:r w:rsidRPr="008D393B">
              <w:t>35104</w:t>
            </w:r>
          </w:p>
        </w:tc>
        <w:tc>
          <w:tcPr>
            <w:tcW w:w="2268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476684.88</w:t>
            </w:r>
          </w:p>
        </w:tc>
        <w:tc>
          <w:tcPr>
            <w:tcW w:w="2381" w:type="dxa"/>
            <w:vAlign w:val="bottom"/>
          </w:tcPr>
          <w:p w:rsidR="0020694E" w:rsidRPr="008D393B" w:rsidRDefault="0020694E" w:rsidP="0020694E">
            <w:pPr>
              <w:jc w:val="center"/>
            </w:pPr>
            <w:r w:rsidRPr="008D393B">
              <w:t>1304875.36</w:t>
            </w:r>
          </w:p>
        </w:tc>
      </w:tr>
    </w:tbl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Pr="00902CBB" w:rsidRDefault="0020694E" w:rsidP="0020694E">
      <w:pPr>
        <w:pStyle w:val="ConsPlusTitle"/>
        <w:jc w:val="center"/>
      </w:pPr>
      <w:bookmarkStart w:id="2" w:name="P11"/>
      <w:bookmarkEnd w:id="2"/>
      <w:r w:rsidRPr="00902CBB">
        <w:t>ТЕКСТОВОЕ ОПИСАНИЕ</w:t>
      </w:r>
    </w:p>
    <w:p w:rsidR="0020694E" w:rsidRPr="00902CBB" w:rsidRDefault="0020694E" w:rsidP="0020694E">
      <w:pPr>
        <w:pStyle w:val="ConsPlusTitle"/>
        <w:jc w:val="center"/>
        <w:rPr>
          <w:b w:val="0"/>
        </w:rPr>
      </w:pPr>
      <w:r w:rsidRPr="00902CBB">
        <w:rPr>
          <w:b w:val="0"/>
        </w:rPr>
        <w:t>ЧАСТИ ГРАНИЦЫ КАШИРСКОГО МУНИЦИПАЛЬНОГО РАЙОНА</w:t>
      </w:r>
    </w:p>
    <w:p w:rsidR="0020694E" w:rsidRPr="00902CBB" w:rsidRDefault="0020694E" w:rsidP="0020694E">
      <w:pPr>
        <w:pStyle w:val="ConsPlusTitle"/>
        <w:jc w:val="center"/>
        <w:rPr>
          <w:b w:val="0"/>
        </w:rPr>
      </w:pPr>
      <w:r w:rsidRPr="00902CBB">
        <w:rPr>
          <w:b w:val="0"/>
        </w:rPr>
        <w:t xml:space="preserve"> ПО СМЕЖЕСТВУ С ГОРОДСКИМ ОКРУГОМ ГОРОД НОВОВОРОНЕЖ </w:t>
      </w:r>
    </w:p>
    <w:p w:rsidR="0020694E" w:rsidRPr="00902CBB" w:rsidRDefault="0020694E" w:rsidP="0020694E">
      <w:pPr>
        <w:pStyle w:val="ConsPlusTitle"/>
        <w:jc w:val="center"/>
        <w:rPr>
          <w:b w:val="0"/>
        </w:rPr>
      </w:pPr>
      <w:r w:rsidRPr="00902CBB">
        <w:rPr>
          <w:b w:val="0"/>
        </w:rPr>
        <w:t>ВОРОНЕЖСКОЙ ОБЛАСТИ ОТ ТОЧКИ СТЫКА 37000 ГРАНИЦ КАШИРСКОГО, ЛИСКИНСКОГО МУНИЦИПАЛЬНЫХ РАЙОНОВ И ГОРОДСКОГО ОКРУГА ГОРОД НОВОВОРОНЕЖ ДО ТОЧКИ 35116</w:t>
      </w:r>
    </w:p>
    <w:p w:rsidR="0020694E" w:rsidRPr="00902CBB" w:rsidRDefault="0020694E" w:rsidP="0020694E">
      <w:pPr>
        <w:pStyle w:val="ConsPlusNormal"/>
        <w:ind w:firstLine="540"/>
        <w:jc w:val="both"/>
      </w:pPr>
    </w:p>
    <w:p w:rsidR="0020694E" w:rsidRPr="00902CBB" w:rsidRDefault="0020694E" w:rsidP="0020694E">
      <w:pPr>
        <w:pStyle w:val="ConsPlusNormal"/>
        <w:ind w:firstLine="540"/>
        <w:jc w:val="both"/>
        <w:rPr>
          <w:b/>
        </w:rPr>
      </w:pPr>
      <w:bookmarkStart w:id="3" w:name="P114"/>
      <w:bookmarkEnd w:id="3"/>
      <w:r w:rsidRPr="00902CBB">
        <w:rPr>
          <w:b/>
        </w:rPr>
        <w:t xml:space="preserve">Линия прохождения части границы Каширского муниципального района по </w:t>
      </w:r>
      <w:proofErr w:type="spellStart"/>
      <w:r w:rsidRPr="00902CBB">
        <w:rPr>
          <w:b/>
        </w:rPr>
        <w:t>смежеству</w:t>
      </w:r>
      <w:proofErr w:type="spellEnd"/>
      <w:r w:rsidRPr="00902CBB">
        <w:rPr>
          <w:b/>
        </w:rPr>
        <w:t xml:space="preserve"> с городским округом город </w:t>
      </w:r>
      <w:proofErr w:type="spellStart"/>
      <w:r w:rsidRPr="00902CBB">
        <w:rPr>
          <w:b/>
        </w:rPr>
        <w:t>Нововоронеж</w:t>
      </w:r>
      <w:proofErr w:type="spellEnd"/>
      <w:r w:rsidRPr="00902CBB">
        <w:rPr>
          <w:b/>
        </w:rPr>
        <w:t xml:space="preserve"> </w:t>
      </w:r>
    </w:p>
    <w:p w:rsidR="0020694E" w:rsidRPr="00902CBB" w:rsidRDefault="0020694E" w:rsidP="0020694E">
      <w:pPr>
        <w:pStyle w:val="ConsPlusNormal"/>
        <w:ind w:firstLine="540"/>
        <w:jc w:val="both"/>
      </w:pPr>
    </w:p>
    <w:p w:rsidR="0020694E" w:rsidRPr="00902CBB" w:rsidRDefault="0020694E" w:rsidP="0020694E">
      <w:pPr>
        <w:pStyle w:val="ConsPlusNormal"/>
        <w:ind w:firstLine="540"/>
        <w:jc w:val="both"/>
      </w:pPr>
      <w:r w:rsidRPr="00902CBB">
        <w:t xml:space="preserve">От точки стыка 37000 границ Каширского, </w:t>
      </w:r>
      <w:proofErr w:type="spellStart"/>
      <w:r w:rsidRPr="00902CBB">
        <w:t>Лискинского</w:t>
      </w:r>
      <w:proofErr w:type="spellEnd"/>
      <w:r w:rsidRPr="00902CBB">
        <w:t xml:space="preserve"> муниципальных районов и городского округа город </w:t>
      </w:r>
      <w:proofErr w:type="spellStart"/>
      <w:r w:rsidRPr="00902CBB">
        <w:t>Нововоронеж</w:t>
      </w:r>
      <w:proofErr w:type="spellEnd"/>
      <w:r w:rsidRPr="00902CBB">
        <w:t xml:space="preserve"> линия границы идет в северном направлении между лесными кварталами 115 и 116 Нововоронежского лесничества Давыдовского лесничества (земли лесного фонда), затем пересекает грунтовую дорогу до точки 3700004.</w:t>
      </w:r>
    </w:p>
    <w:p w:rsidR="0020694E" w:rsidRPr="00902CBB" w:rsidRDefault="0020694E" w:rsidP="0020694E">
      <w:pPr>
        <w:pStyle w:val="ConsPlusNormal"/>
        <w:ind w:firstLine="540"/>
        <w:jc w:val="both"/>
      </w:pPr>
      <w:r w:rsidRPr="00902CBB">
        <w:t xml:space="preserve">От точки 3700004 линия границы идет в общем северо-восточном направлении между лесными кварталами 107 и 108 Нововоронежского лесничества Давыдовского лесничества (земли лесного фонда), далее по землям лесного фонда вдоль восточной стороны полосы отвода подъездной автомобильной дороги к площадкам энергоблоков №№ 6, 7 </w:t>
      </w:r>
      <w:proofErr w:type="spellStart"/>
      <w:r w:rsidRPr="00902CBB">
        <w:t>Нововоронежской</w:t>
      </w:r>
      <w:proofErr w:type="spellEnd"/>
      <w:r w:rsidRPr="00902CBB">
        <w:t xml:space="preserve"> АЭС, пересекает грунтовую дорогу, затем по западной стороне лесной полосы, пересекает грунтовую дорогу, далее по сельскохозяйственным угодьям вдоль восточной стороны полосы отвода подъездной автомобильной дороги к площадкам энергоблоков №№ 6, 7 </w:t>
      </w:r>
      <w:proofErr w:type="spellStart"/>
      <w:r w:rsidRPr="00902CBB">
        <w:t>Нововоронежской</w:t>
      </w:r>
      <w:proofErr w:type="spellEnd"/>
      <w:r w:rsidRPr="00902CBB">
        <w:t xml:space="preserve"> АЭС, пересекает грунтовую дорогу до точки 3700030.                                                                          </w:t>
      </w:r>
    </w:p>
    <w:p w:rsidR="0020694E" w:rsidRPr="00902CBB" w:rsidRDefault="0020694E" w:rsidP="0020694E">
      <w:pPr>
        <w:pStyle w:val="ConsPlusNormal"/>
        <w:ind w:firstLine="540"/>
        <w:jc w:val="both"/>
      </w:pPr>
      <w:r w:rsidRPr="00902CBB">
        <w:t xml:space="preserve">От точки 3700030 линия границы идет в северо-западном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№№ 6, 7 </w:t>
      </w:r>
      <w:proofErr w:type="spellStart"/>
      <w:r w:rsidRPr="00902CBB">
        <w:t>Нововоронежской</w:t>
      </w:r>
      <w:proofErr w:type="spellEnd"/>
      <w:r w:rsidRPr="00902CBB">
        <w:t xml:space="preserve"> АЭС до точки 3700032.</w:t>
      </w:r>
    </w:p>
    <w:p w:rsidR="0020694E" w:rsidRPr="00902CBB" w:rsidRDefault="0020694E" w:rsidP="0020694E">
      <w:pPr>
        <w:pStyle w:val="ConsPlusNormal"/>
        <w:ind w:firstLine="540"/>
        <w:jc w:val="both"/>
      </w:pPr>
      <w:r w:rsidRPr="00902CBB">
        <w:t>От точки 3700032 линия границы идет в восточном направлении по сельскохозяйственным угодьям до точки 35116.</w:t>
      </w:r>
    </w:p>
    <w:p w:rsidR="0020694E" w:rsidRPr="00902CBB" w:rsidRDefault="0020694E" w:rsidP="0020694E">
      <w:pPr>
        <w:pStyle w:val="ConsPlusNormal"/>
        <w:ind w:firstLine="540"/>
        <w:jc w:val="both"/>
      </w:pPr>
      <w:r w:rsidRPr="00902CBB">
        <w:t xml:space="preserve">Протяженность границы Каширского муниципального района по </w:t>
      </w:r>
      <w:proofErr w:type="spellStart"/>
      <w:r w:rsidRPr="00902CBB">
        <w:t>смежеству</w:t>
      </w:r>
      <w:proofErr w:type="spellEnd"/>
      <w:r w:rsidRPr="00902CBB">
        <w:t xml:space="preserve"> с городским округом город </w:t>
      </w:r>
      <w:proofErr w:type="spellStart"/>
      <w:r w:rsidRPr="00902CBB">
        <w:t>Нововоронеж</w:t>
      </w:r>
      <w:proofErr w:type="spellEnd"/>
      <w:r w:rsidRPr="00902CBB">
        <w:t xml:space="preserve"> составляет 37068,1 м.</w:t>
      </w:r>
    </w:p>
    <w:p w:rsidR="0020694E" w:rsidRPr="00902CBB" w:rsidRDefault="0020694E" w:rsidP="0020694E">
      <w:pPr>
        <w:pStyle w:val="ConsPlusNormal"/>
        <w:ind w:firstLine="540"/>
        <w:jc w:val="both"/>
      </w:pPr>
      <w:bookmarkStart w:id="4" w:name="P165"/>
      <w:bookmarkStart w:id="5" w:name="P190"/>
      <w:bookmarkEnd w:id="4"/>
      <w:bookmarkEnd w:id="5"/>
      <w:r w:rsidRPr="00902CBB">
        <w:t>Общая протяженность границ Каширского муниципального района составляет 212514,4 м.</w:t>
      </w:r>
    </w:p>
    <w:p w:rsidR="0020694E" w:rsidRPr="00902CBB" w:rsidRDefault="0020694E" w:rsidP="0020694E">
      <w:pPr>
        <w:pStyle w:val="ConsPlusNormal"/>
        <w:ind w:firstLine="540"/>
        <w:jc w:val="both"/>
      </w:pPr>
    </w:p>
    <w:p w:rsidR="0020694E" w:rsidRPr="00902CBB" w:rsidRDefault="0020694E" w:rsidP="0020694E">
      <w:pPr>
        <w:pStyle w:val="ConsPlusNormal"/>
        <w:ind w:firstLine="540"/>
        <w:jc w:val="both"/>
        <w:sectPr w:rsidR="0020694E" w:rsidRPr="00902CBB" w:rsidSect="00921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94E" w:rsidRPr="00902CBB" w:rsidRDefault="0020694E" w:rsidP="0020694E">
      <w:pPr>
        <w:spacing w:after="1" w:line="240" w:lineRule="atLeast"/>
        <w:jc w:val="center"/>
        <w:outlineLvl w:val="1"/>
      </w:pPr>
      <w:r w:rsidRPr="00902CBB">
        <w:rPr>
          <w:b/>
        </w:rPr>
        <w:lastRenderedPageBreak/>
        <w:t>Карта-схема</w:t>
      </w:r>
    </w:p>
    <w:p w:rsidR="0020694E" w:rsidRPr="00902CBB" w:rsidRDefault="0020694E" w:rsidP="0020694E">
      <w:pPr>
        <w:spacing w:after="1" w:line="240" w:lineRule="atLeast"/>
        <w:jc w:val="center"/>
      </w:pPr>
      <w:r w:rsidRPr="00902CBB">
        <w:t xml:space="preserve">части границы Каширского муниципального района по </w:t>
      </w:r>
      <w:proofErr w:type="spellStart"/>
      <w:r w:rsidRPr="00902CBB">
        <w:t>смежеству</w:t>
      </w:r>
      <w:proofErr w:type="spellEnd"/>
      <w:r w:rsidRPr="00902CBB">
        <w:t xml:space="preserve"> с городским округом город </w:t>
      </w:r>
      <w:proofErr w:type="spellStart"/>
      <w:r w:rsidRPr="00902CBB">
        <w:t>Нововоронеж</w:t>
      </w:r>
      <w:proofErr w:type="spellEnd"/>
      <w:r w:rsidRPr="00902CBB">
        <w:t xml:space="preserve"> Воронежской области от точки стыка 37000 границ Каширского, </w:t>
      </w:r>
      <w:proofErr w:type="spellStart"/>
      <w:r w:rsidRPr="00902CBB">
        <w:t>Лискинского</w:t>
      </w:r>
      <w:proofErr w:type="spellEnd"/>
      <w:r w:rsidRPr="00902CBB">
        <w:t xml:space="preserve"> муниципальных районов и городского округа город </w:t>
      </w:r>
      <w:proofErr w:type="spellStart"/>
      <w:r w:rsidRPr="00902CBB">
        <w:t>Нововоронеж</w:t>
      </w:r>
      <w:proofErr w:type="spellEnd"/>
    </w:p>
    <w:p w:rsidR="0020694E" w:rsidRPr="00902CBB" w:rsidRDefault="0020694E" w:rsidP="0020694E">
      <w:pPr>
        <w:spacing w:after="1" w:line="240" w:lineRule="atLeast"/>
        <w:jc w:val="center"/>
      </w:pPr>
      <w:r w:rsidRPr="00902CBB">
        <w:t xml:space="preserve"> до точки 35116</w:t>
      </w:r>
    </w:p>
    <w:p w:rsidR="0020694E" w:rsidRPr="00902CBB" w:rsidRDefault="0020694E" w:rsidP="0020694E">
      <w:pPr>
        <w:spacing w:after="1" w:line="240" w:lineRule="atLeast"/>
        <w:jc w:val="center"/>
        <w:rPr>
          <w:b/>
        </w:rPr>
      </w:pPr>
    </w:p>
    <w:p w:rsidR="0020694E" w:rsidRPr="00902CBB" w:rsidRDefault="0020694E" w:rsidP="0020694E">
      <w:pPr>
        <w:sectPr w:rsidR="0020694E" w:rsidRPr="00902CBB" w:rsidSect="00206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2CB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D90D47E" wp14:editId="4834D2A5">
            <wp:simplePos x="0" y="0"/>
            <wp:positionH relativeFrom="column">
              <wp:posOffset>-248285</wp:posOffset>
            </wp:positionH>
            <wp:positionV relativeFrom="paragraph">
              <wp:posOffset>-46355</wp:posOffset>
            </wp:positionV>
            <wp:extent cx="5929168" cy="8395855"/>
            <wp:effectExtent l="19050" t="0" r="0" b="0"/>
            <wp:wrapNone/>
            <wp:docPr id="2" name="Рисунок 1" descr="ГО Нововоронеж-Каширский 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 Нововоронеж-Каширский М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68" cy="8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94E" w:rsidRPr="00902CBB" w:rsidRDefault="0020694E" w:rsidP="0020694E">
      <w:pPr>
        <w:spacing w:after="1" w:line="240" w:lineRule="atLeast"/>
        <w:ind w:firstLine="540"/>
        <w:jc w:val="both"/>
      </w:pPr>
    </w:p>
    <w:p w:rsidR="0020694E" w:rsidRPr="00902CBB" w:rsidRDefault="0020694E" w:rsidP="0020694E">
      <w:pPr>
        <w:spacing w:after="1" w:line="240" w:lineRule="atLeast"/>
        <w:jc w:val="center"/>
        <w:outlineLvl w:val="1"/>
      </w:pPr>
      <w:r w:rsidRPr="00902CBB">
        <w:rPr>
          <w:b/>
        </w:rPr>
        <w:t>Перечень</w:t>
      </w:r>
    </w:p>
    <w:p w:rsidR="0020694E" w:rsidRPr="00902CBB" w:rsidRDefault="0020694E" w:rsidP="0020694E">
      <w:pPr>
        <w:spacing w:after="1" w:line="240" w:lineRule="atLeast"/>
        <w:jc w:val="center"/>
      </w:pPr>
      <w:r w:rsidRPr="00902CBB">
        <w:t xml:space="preserve">координат характерных точек части границы Каширского муниципального района по </w:t>
      </w:r>
      <w:proofErr w:type="spellStart"/>
      <w:r w:rsidRPr="00902CBB">
        <w:t>смежеству</w:t>
      </w:r>
      <w:proofErr w:type="spellEnd"/>
      <w:r w:rsidRPr="00902CBB">
        <w:t xml:space="preserve"> с городским округом город </w:t>
      </w:r>
      <w:proofErr w:type="spellStart"/>
      <w:r w:rsidRPr="00902CBB">
        <w:t>Нововоронеж</w:t>
      </w:r>
      <w:proofErr w:type="spellEnd"/>
      <w:r w:rsidRPr="00902CBB">
        <w:t xml:space="preserve"> Воронежской области от точки стыка 37000 границ Каширского, </w:t>
      </w:r>
      <w:proofErr w:type="spellStart"/>
      <w:r w:rsidRPr="00902CBB">
        <w:t>Лискинского</w:t>
      </w:r>
      <w:proofErr w:type="spellEnd"/>
      <w:r w:rsidRPr="00902CBB">
        <w:t xml:space="preserve"> муниципальных районов и городского округа город </w:t>
      </w:r>
      <w:proofErr w:type="spellStart"/>
      <w:r w:rsidRPr="00902CBB">
        <w:t>Нововоронеж</w:t>
      </w:r>
      <w:proofErr w:type="spellEnd"/>
      <w:r w:rsidRPr="00902CBB">
        <w:t xml:space="preserve"> до точки 35116</w:t>
      </w:r>
    </w:p>
    <w:p w:rsidR="0020694E" w:rsidRPr="00902CBB" w:rsidRDefault="0020694E" w:rsidP="0020694E">
      <w:pPr>
        <w:spacing w:after="1" w:line="24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061"/>
        <w:gridCol w:w="2268"/>
        <w:gridCol w:w="2381"/>
      </w:tblGrid>
      <w:tr w:rsidR="0020694E" w:rsidRPr="00902CBB" w:rsidTr="0020694E">
        <w:tc>
          <w:tcPr>
            <w:tcW w:w="850" w:type="dxa"/>
            <w:vMerge w:val="restart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N п/п</w:t>
            </w:r>
          </w:p>
        </w:tc>
        <w:tc>
          <w:tcPr>
            <w:tcW w:w="3061" w:type="dxa"/>
            <w:vMerge w:val="restart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Номер характерной точки границ</w:t>
            </w:r>
          </w:p>
        </w:tc>
        <w:tc>
          <w:tcPr>
            <w:tcW w:w="4649" w:type="dxa"/>
            <w:gridSpan w:val="2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Координаты</w:t>
            </w:r>
          </w:p>
        </w:tc>
      </w:tr>
      <w:tr w:rsidR="0020694E" w:rsidRPr="00902CBB" w:rsidTr="0020694E">
        <w:tc>
          <w:tcPr>
            <w:tcW w:w="850" w:type="dxa"/>
            <w:vMerge/>
          </w:tcPr>
          <w:p w:rsidR="0020694E" w:rsidRPr="00902CBB" w:rsidRDefault="0020694E" w:rsidP="0020694E">
            <w:pPr>
              <w:spacing w:after="1" w:line="0" w:lineRule="atLeast"/>
            </w:pPr>
          </w:p>
        </w:tc>
        <w:tc>
          <w:tcPr>
            <w:tcW w:w="3061" w:type="dxa"/>
            <w:vMerge/>
          </w:tcPr>
          <w:p w:rsidR="0020694E" w:rsidRPr="00902CBB" w:rsidRDefault="0020694E" w:rsidP="0020694E">
            <w:pPr>
              <w:spacing w:after="1" w:line="0" w:lineRule="atLeast"/>
            </w:pP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X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Y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</w:t>
            </w:r>
          </w:p>
        </w:tc>
        <w:tc>
          <w:tcPr>
            <w:tcW w:w="2268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468609.29</w:t>
            </w:r>
          </w:p>
        </w:tc>
        <w:tc>
          <w:tcPr>
            <w:tcW w:w="2381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1303335.53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3700001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468757.59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1303331.90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3700002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468962.43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1303315.86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3700003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469253.76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1303331.74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3700004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469933.59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1303362.25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3700005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471016.55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1303491.12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3700006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471274.79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1303518.01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3700007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471518.01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1303555.76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3700008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471634.44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1303581.26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3700009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471650.29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1303613.29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3700010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471673.72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1303618.31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3700011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471708.71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1303598.09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3700012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471789.30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1303617.11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3700013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472005.25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1303674.04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3700014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472185.89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1303737.73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3700015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472375.23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1303787.88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3700016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472654.94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1303858.90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3700017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472910.71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1303927.93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3700018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472955.28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1303947.83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3700019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472960.88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1303949.49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3700020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472995.92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1303955.27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3700021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473148.02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1303990.03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3700022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473311.44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1304043.47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3700023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473317.58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1304057.51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3700024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473331.80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1304061.00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3700025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473342.75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1304047.78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3700026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473351.69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1304050.49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3700027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473356.89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1304052.07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3700028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473363.28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1304054.01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3700029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473371.06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1304056.37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3700030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473422.54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1304059.43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3700031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473490.92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1304047.96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3700032</w:t>
            </w:r>
          </w:p>
        </w:tc>
        <w:tc>
          <w:tcPr>
            <w:tcW w:w="2268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473569.24</w:t>
            </w:r>
          </w:p>
        </w:tc>
        <w:tc>
          <w:tcPr>
            <w:tcW w:w="2381" w:type="dxa"/>
            <w:vAlign w:val="center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1304020.89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13242831</w:t>
            </w:r>
          </w:p>
        </w:tc>
        <w:tc>
          <w:tcPr>
            <w:tcW w:w="2268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473569.09</w:t>
            </w:r>
          </w:p>
        </w:tc>
        <w:tc>
          <w:tcPr>
            <w:tcW w:w="2381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1304125.19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34700067</w:t>
            </w:r>
          </w:p>
        </w:tc>
        <w:tc>
          <w:tcPr>
            <w:tcW w:w="2268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473568.81</w:t>
            </w:r>
          </w:p>
        </w:tc>
        <w:tc>
          <w:tcPr>
            <w:tcW w:w="2381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1304314.14</w:t>
            </w:r>
          </w:p>
        </w:tc>
      </w:tr>
      <w:tr w:rsidR="0020694E" w:rsidRPr="00902CBB" w:rsidTr="0020694E">
        <w:tc>
          <w:tcPr>
            <w:tcW w:w="850" w:type="dxa"/>
            <w:vAlign w:val="center"/>
          </w:tcPr>
          <w:p w:rsidR="0020694E" w:rsidRPr="00902CBB" w:rsidRDefault="0020694E" w:rsidP="0020694E">
            <w:pPr>
              <w:pStyle w:val="a3"/>
              <w:numPr>
                <w:ilvl w:val="0"/>
                <w:numId w:val="1"/>
              </w:numPr>
              <w:spacing w:after="1" w:line="240" w:lineRule="atLeast"/>
              <w:ind w:left="0" w:firstLine="0"/>
              <w:jc w:val="center"/>
            </w:pPr>
          </w:p>
        </w:tc>
        <w:tc>
          <w:tcPr>
            <w:tcW w:w="3061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35116</w:t>
            </w:r>
          </w:p>
        </w:tc>
        <w:tc>
          <w:tcPr>
            <w:tcW w:w="2268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473568.78</w:t>
            </w:r>
          </w:p>
        </w:tc>
        <w:tc>
          <w:tcPr>
            <w:tcW w:w="2381" w:type="dxa"/>
            <w:vAlign w:val="bottom"/>
          </w:tcPr>
          <w:p w:rsidR="0020694E" w:rsidRPr="00902CBB" w:rsidRDefault="0020694E" w:rsidP="0020694E">
            <w:pPr>
              <w:spacing w:after="1" w:line="240" w:lineRule="atLeast"/>
              <w:jc w:val="center"/>
            </w:pPr>
            <w:r w:rsidRPr="00902CBB">
              <w:t>1304334.99</w:t>
            </w:r>
          </w:p>
        </w:tc>
      </w:tr>
    </w:tbl>
    <w:p w:rsidR="0020694E" w:rsidRPr="00902CBB" w:rsidRDefault="0020694E" w:rsidP="0020694E">
      <w:pPr>
        <w:spacing w:after="1" w:line="240" w:lineRule="atLeast"/>
        <w:ind w:firstLine="540"/>
        <w:jc w:val="both"/>
      </w:pPr>
    </w:p>
    <w:p w:rsidR="0020694E" w:rsidRPr="00902CBB" w:rsidRDefault="0020694E" w:rsidP="0020694E">
      <w:pPr>
        <w:spacing w:after="1" w:line="240" w:lineRule="atLeast"/>
        <w:ind w:firstLine="540"/>
        <w:jc w:val="both"/>
      </w:pPr>
    </w:p>
    <w:p w:rsidR="0020694E" w:rsidRPr="00902CBB" w:rsidRDefault="0020694E" w:rsidP="0020694E">
      <w:pPr>
        <w:spacing w:after="1" w:line="240" w:lineRule="atLeast"/>
        <w:ind w:firstLine="540"/>
        <w:jc w:val="both"/>
      </w:pPr>
    </w:p>
    <w:p w:rsidR="0020694E" w:rsidRPr="00902CBB" w:rsidRDefault="0020694E" w:rsidP="0020694E">
      <w:pPr>
        <w:spacing w:after="1" w:line="240" w:lineRule="atLeast"/>
        <w:ind w:firstLine="540"/>
        <w:jc w:val="both"/>
      </w:pPr>
    </w:p>
    <w:p w:rsidR="0020694E" w:rsidRPr="00902CBB" w:rsidRDefault="0020694E" w:rsidP="0020694E">
      <w:pPr>
        <w:spacing w:after="1" w:line="240" w:lineRule="atLeast"/>
        <w:ind w:firstLine="540"/>
        <w:jc w:val="both"/>
      </w:pPr>
    </w:p>
    <w:p w:rsidR="0020694E" w:rsidRPr="00902CBB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pStyle w:val="ConsPlusNormal"/>
        <w:ind w:firstLine="540"/>
        <w:jc w:val="both"/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Default="0020694E" w:rsidP="0020694E">
      <w:pPr>
        <w:ind w:left="5580"/>
        <w:jc w:val="both"/>
        <w:rPr>
          <w:sz w:val="26"/>
          <w:szCs w:val="26"/>
        </w:rPr>
      </w:pPr>
    </w:p>
    <w:p w:rsidR="0020694E" w:rsidRPr="001A6F6D" w:rsidRDefault="0020694E" w:rsidP="0020694E">
      <w:pPr>
        <w:ind w:firstLine="709"/>
        <w:jc w:val="both"/>
        <w:rPr>
          <w:rFonts w:cs="Arial"/>
          <w:sz w:val="26"/>
          <w:szCs w:val="26"/>
        </w:rPr>
      </w:pPr>
      <w:r w:rsidRPr="001A6F6D">
        <w:rPr>
          <w:rFonts w:cs="Arial"/>
          <w:sz w:val="26"/>
          <w:szCs w:val="26"/>
        </w:rPr>
        <w:lastRenderedPageBreak/>
        <w:t>.</w:t>
      </w:r>
    </w:p>
    <w:p w:rsidR="0020694E" w:rsidRPr="001A6F6D" w:rsidRDefault="0020694E" w:rsidP="0020694E">
      <w:pPr>
        <w:ind w:firstLine="709"/>
        <w:jc w:val="both"/>
        <w:rPr>
          <w:rFonts w:cs="Arial"/>
          <w:sz w:val="26"/>
          <w:szCs w:val="26"/>
        </w:rPr>
      </w:pPr>
    </w:p>
    <w:p w:rsidR="0020694E" w:rsidRPr="001A6F6D" w:rsidRDefault="0020694E" w:rsidP="0020694E">
      <w:pPr>
        <w:ind w:firstLine="709"/>
        <w:jc w:val="both"/>
        <w:rPr>
          <w:rFonts w:cs="Arial"/>
          <w:sz w:val="26"/>
          <w:szCs w:val="26"/>
        </w:rPr>
      </w:pPr>
    </w:p>
    <w:p w:rsidR="0020694E" w:rsidRPr="001A6F6D" w:rsidRDefault="0020694E" w:rsidP="0020694E">
      <w:pPr>
        <w:ind w:firstLine="709"/>
        <w:jc w:val="both"/>
        <w:rPr>
          <w:rFonts w:cs="Arial"/>
          <w:sz w:val="26"/>
          <w:szCs w:val="26"/>
        </w:rPr>
      </w:pPr>
    </w:p>
    <w:p w:rsidR="0020694E" w:rsidRPr="001A6F6D" w:rsidRDefault="0020694E" w:rsidP="0020694E">
      <w:pPr>
        <w:ind w:firstLine="709"/>
        <w:jc w:val="both"/>
        <w:rPr>
          <w:rFonts w:cs="Arial"/>
          <w:sz w:val="26"/>
          <w:szCs w:val="26"/>
        </w:rPr>
      </w:pPr>
      <w:r w:rsidRPr="001A6F6D">
        <w:rPr>
          <w:rFonts w:cs="Arial"/>
          <w:sz w:val="26"/>
          <w:szCs w:val="26"/>
        </w:rPr>
        <w:t xml:space="preserve"> </w:t>
      </w:r>
    </w:p>
    <w:p w:rsidR="0020694E" w:rsidRPr="00C0243C" w:rsidRDefault="0020694E" w:rsidP="0020694E">
      <w:pPr>
        <w:pStyle w:val="ConsPlusNormal"/>
        <w:jc w:val="both"/>
      </w:pPr>
    </w:p>
    <w:p w:rsidR="004F5B5F" w:rsidRDefault="004F5B5F">
      <w:pPr>
        <w:spacing w:after="1" w:line="240" w:lineRule="atLeast"/>
        <w:ind w:firstLine="540"/>
        <w:jc w:val="both"/>
      </w:pPr>
    </w:p>
    <w:p w:rsidR="004F5B5F" w:rsidRDefault="004F5B5F">
      <w:pPr>
        <w:spacing w:after="1" w:line="240" w:lineRule="atLeast"/>
        <w:ind w:firstLine="540"/>
        <w:jc w:val="both"/>
      </w:pPr>
    </w:p>
    <w:p w:rsidR="004F5B5F" w:rsidRDefault="004F5B5F">
      <w:pPr>
        <w:spacing w:after="1" w:line="240" w:lineRule="atLeast"/>
        <w:ind w:firstLine="540"/>
        <w:jc w:val="both"/>
      </w:pPr>
    </w:p>
    <w:p w:rsidR="004F5B5F" w:rsidRDefault="004F5B5F">
      <w:pPr>
        <w:spacing w:after="1" w:line="240" w:lineRule="atLeast"/>
        <w:ind w:firstLine="540"/>
        <w:jc w:val="both"/>
      </w:pPr>
    </w:p>
    <w:p w:rsidR="004F5B5F" w:rsidRDefault="004F5B5F">
      <w:pPr>
        <w:spacing w:after="1" w:line="240" w:lineRule="atLeast"/>
        <w:ind w:firstLine="540"/>
        <w:jc w:val="both"/>
      </w:pPr>
    </w:p>
    <w:p w:rsidR="004F5B5F" w:rsidRDefault="004F5B5F">
      <w:pPr>
        <w:spacing w:after="1" w:line="240" w:lineRule="atLeast"/>
        <w:ind w:firstLine="540"/>
        <w:jc w:val="both"/>
      </w:pPr>
    </w:p>
    <w:p w:rsidR="004F5B5F" w:rsidRDefault="004F5B5F">
      <w:pPr>
        <w:spacing w:after="1" w:line="240" w:lineRule="atLeast"/>
        <w:ind w:firstLine="540"/>
        <w:jc w:val="both"/>
      </w:pPr>
    </w:p>
    <w:sectPr w:rsidR="004F5B5F" w:rsidSect="00B051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4448A"/>
    <w:multiLevelType w:val="hybridMultilevel"/>
    <w:tmpl w:val="75AE0B90"/>
    <w:lvl w:ilvl="0" w:tplc="61C2D92E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E2520"/>
    <w:multiLevelType w:val="hybridMultilevel"/>
    <w:tmpl w:val="4554F55C"/>
    <w:lvl w:ilvl="0" w:tplc="1C2074EE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25"/>
    <w:rsid w:val="0001489C"/>
    <w:rsid w:val="000B5449"/>
    <w:rsid w:val="000E3756"/>
    <w:rsid w:val="00100580"/>
    <w:rsid w:val="00194BFD"/>
    <w:rsid w:val="001A3C82"/>
    <w:rsid w:val="001A6F6D"/>
    <w:rsid w:val="001C2E42"/>
    <w:rsid w:val="001D7FC4"/>
    <w:rsid w:val="0020694E"/>
    <w:rsid w:val="00207A61"/>
    <w:rsid w:val="0027148C"/>
    <w:rsid w:val="00272A7E"/>
    <w:rsid w:val="00276A6F"/>
    <w:rsid w:val="002D02AA"/>
    <w:rsid w:val="0035571E"/>
    <w:rsid w:val="00357566"/>
    <w:rsid w:val="00390042"/>
    <w:rsid w:val="003924A4"/>
    <w:rsid w:val="00395DC3"/>
    <w:rsid w:val="003B5599"/>
    <w:rsid w:val="003D44E6"/>
    <w:rsid w:val="004234F5"/>
    <w:rsid w:val="00425669"/>
    <w:rsid w:val="00433AE8"/>
    <w:rsid w:val="00450ADE"/>
    <w:rsid w:val="00470AD1"/>
    <w:rsid w:val="004876F8"/>
    <w:rsid w:val="004A4285"/>
    <w:rsid w:val="004B7BA8"/>
    <w:rsid w:val="004C33D6"/>
    <w:rsid w:val="004E5D0B"/>
    <w:rsid w:val="004F5B5F"/>
    <w:rsid w:val="005038CE"/>
    <w:rsid w:val="00542E0B"/>
    <w:rsid w:val="00567889"/>
    <w:rsid w:val="005A115D"/>
    <w:rsid w:val="005B79A8"/>
    <w:rsid w:val="005D7A3A"/>
    <w:rsid w:val="006168AA"/>
    <w:rsid w:val="00621230"/>
    <w:rsid w:val="006249A1"/>
    <w:rsid w:val="00626581"/>
    <w:rsid w:val="0062679F"/>
    <w:rsid w:val="00636A0B"/>
    <w:rsid w:val="0074483A"/>
    <w:rsid w:val="007770EC"/>
    <w:rsid w:val="007D20F6"/>
    <w:rsid w:val="007E4222"/>
    <w:rsid w:val="007F4FFA"/>
    <w:rsid w:val="008124B2"/>
    <w:rsid w:val="008169B5"/>
    <w:rsid w:val="00823598"/>
    <w:rsid w:val="00840724"/>
    <w:rsid w:val="008768AE"/>
    <w:rsid w:val="009047E5"/>
    <w:rsid w:val="0090631D"/>
    <w:rsid w:val="009217BE"/>
    <w:rsid w:val="009565D8"/>
    <w:rsid w:val="00975882"/>
    <w:rsid w:val="009F649F"/>
    <w:rsid w:val="009F6EF1"/>
    <w:rsid w:val="00A121A5"/>
    <w:rsid w:val="00A159CA"/>
    <w:rsid w:val="00A313ED"/>
    <w:rsid w:val="00A96531"/>
    <w:rsid w:val="00AC603F"/>
    <w:rsid w:val="00AD5988"/>
    <w:rsid w:val="00B0516A"/>
    <w:rsid w:val="00B11DE9"/>
    <w:rsid w:val="00B216DE"/>
    <w:rsid w:val="00BF2C73"/>
    <w:rsid w:val="00C01B92"/>
    <w:rsid w:val="00C0243C"/>
    <w:rsid w:val="00C32B10"/>
    <w:rsid w:val="00C42E8D"/>
    <w:rsid w:val="00C46FA0"/>
    <w:rsid w:val="00C51B40"/>
    <w:rsid w:val="00D2260C"/>
    <w:rsid w:val="00D24582"/>
    <w:rsid w:val="00D26E25"/>
    <w:rsid w:val="00D3331F"/>
    <w:rsid w:val="00D42D8D"/>
    <w:rsid w:val="00D47CFA"/>
    <w:rsid w:val="00D5358B"/>
    <w:rsid w:val="00D70966"/>
    <w:rsid w:val="00E64866"/>
    <w:rsid w:val="00E65075"/>
    <w:rsid w:val="00E65543"/>
    <w:rsid w:val="00E930AC"/>
    <w:rsid w:val="00EB5835"/>
    <w:rsid w:val="00EE4E0F"/>
    <w:rsid w:val="00EE5794"/>
    <w:rsid w:val="00F23D49"/>
    <w:rsid w:val="00F70538"/>
    <w:rsid w:val="00F83A29"/>
    <w:rsid w:val="00F94125"/>
    <w:rsid w:val="00F97EF4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83B4D-9E50-442E-B63B-A91CA3AC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DE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DE9"/>
    <w:pPr>
      <w:widowControl w:val="0"/>
      <w:ind w:left="720"/>
    </w:pPr>
    <w:rPr>
      <w:rFonts w:eastAsia="Arial Unicode MS"/>
      <w:kern w:val="1"/>
    </w:rPr>
  </w:style>
  <w:style w:type="paragraph" w:customStyle="1" w:styleId="ConsPlusNormal">
    <w:name w:val="ConsPlusNormal"/>
    <w:rsid w:val="00D26E2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26E25"/>
    <w:pPr>
      <w:widowControl w:val="0"/>
      <w:autoSpaceDE w:val="0"/>
      <w:autoSpaceDN w:val="0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70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966"/>
    <w:rPr>
      <w:rFonts w:ascii="Tahoma" w:hAnsi="Tahoma" w:cs="Tahoma"/>
      <w:sz w:val="16"/>
      <w:szCs w:val="16"/>
      <w:lang w:eastAsia="ar-SA"/>
    </w:rPr>
  </w:style>
  <w:style w:type="paragraph" w:styleId="a6">
    <w:name w:val="Body Text Indent"/>
    <w:basedOn w:val="a"/>
    <w:link w:val="a7"/>
    <w:rsid w:val="001A6F6D"/>
    <w:pPr>
      <w:suppressAutoHyphens w:val="0"/>
      <w:spacing w:line="360" w:lineRule="auto"/>
      <w:ind w:firstLine="540"/>
      <w:jc w:val="both"/>
    </w:pPr>
    <w:rPr>
      <w:rFonts w:ascii="Arial" w:hAnsi="Arial"/>
      <w:sz w:val="26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A6F6D"/>
    <w:rPr>
      <w:rFonts w:ascii="Arial" w:hAnsi="Arial"/>
      <w:sz w:val="26"/>
      <w:szCs w:val="24"/>
    </w:rPr>
  </w:style>
  <w:style w:type="paragraph" w:styleId="2">
    <w:name w:val="Body Text Indent 2"/>
    <w:basedOn w:val="a"/>
    <w:link w:val="20"/>
    <w:rsid w:val="001A6F6D"/>
    <w:pPr>
      <w:suppressAutoHyphens w:val="0"/>
      <w:spacing w:line="360" w:lineRule="auto"/>
      <w:ind w:left="1440" w:hanging="732"/>
      <w:jc w:val="both"/>
    </w:pPr>
    <w:rPr>
      <w:rFonts w:ascii="Arial" w:hAnsi="Arial"/>
      <w:sz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6F6D"/>
    <w:rPr>
      <w:rFonts w:ascii="Arial" w:hAnsi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KuroedovaEv</dc:creator>
  <cp:lastModifiedBy>Круглое</cp:lastModifiedBy>
  <cp:revision>7</cp:revision>
  <cp:lastPrinted>2022-03-17T08:11:00Z</cp:lastPrinted>
  <dcterms:created xsi:type="dcterms:W3CDTF">2022-03-28T11:03:00Z</dcterms:created>
  <dcterms:modified xsi:type="dcterms:W3CDTF">2022-03-29T10:29:00Z</dcterms:modified>
</cp:coreProperties>
</file>