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50" w:rsidRPr="00EC0B2A" w:rsidRDefault="00733650">
      <w:pPr>
        <w:spacing w:line="1" w:lineRule="exact"/>
        <w:rPr>
          <w:color w:val="000000" w:themeColor="text1"/>
        </w:rPr>
      </w:pPr>
      <w:bookmarkStart w:id="0" w:name="_GoBack"/>
      <w:bookmarkEnd w:id="0"/>
    </w:p>
    <w:p w:rsidR="00733650" w:rsidRPr="00EC0B2A" w:rsidRDefault="00733650">
      <w:pPr>
        <w:spacing w:line="1" w:lineRule="exact"/>
        <w:rPr>
          <w:color w:val="000000" w:themeColor="text1"/>
        </w:rPr>
      </w:pPr>
    </w:p>
    <w:p w:rsidR="00733650" w:rsidRDefault="00EC0B2A" w:rsidP="00EC0B2A">
      <w:pPr>
        <w:pStyle w:val="1"/>
        <w:spacing w:after="0" w:line="262" w:lineRule="auto"/>
        <w:jc w:val="center"/>
        <w:rPr>
          <w:color w:val="000000" w:themeColor="text1"/>
        </w:rPr>
      </w:pPr>
      <w:r>
        <w:rPr>
          <w:color w:val="000000" w:themeColor="text1"/>
        </w:rPr>
        <w:t>АДМИНИСТРАЦИЯ КРУГЛЯ</w:t>
      </w:r>
      <w:r w:rsidR="00A65E31" w:rsidRPr="00EC0B2A">
        <w:rPr>
          <w:color w:val="000000" w:themeColor="text1"/>
        </w:rPr>
        <w:t>НСКОГО СЕЛЬСКОГО ПОСЕЛЕНИЯ</w:t>
      </w:r>
      <w:r w:rsidR="00A65E31" w:rsidRPr="00EC0B2A">
        <w:rPr>
          <w:color w:val="000000" w:themeColor="text1"/>
        </w:rPr>
        <w:br/>
        <w:t>КАШИРСКОГО МУНИЦИПАЛЬНОГО РАЙОНА</w:t>
      </w:r>
      <w:r w:rsidR="00A65E31" w:rsidRPr="00EC0B2A">
        <w:rPr>
          <w:color w:val="000000" w:themeColor="text1"/>
        </w:rPr>
        <w:br/>
        <w:t>ВОРОНЕЖСКОЙ ОБЛАСТИ</w:t>
      </w:r>
    </w:p>
    <w:p w:rsidR="00EC0B2A" w:rsidRDefault="00EC0B2A" w:rsidP="00EC0B2A">
      <w:pPr>
        <w:pStyle w:val="1"/>
        <w:spacing w:after="0" w:line="262" w:lineRule="auto"/>
        <w:jc w:val="center"/>
        <w:rPr>
          <w:color w:val="000000" w:themeColor="text1"/>
        </w:rPr>
      </w:pPr>
    </w:p>
    <w:p w:rsidR="00EC0B2A" w:rsidRPr="00EC0B2A" w:rsidRDefault="00EC0B2A" w:rsidP="00EC0B2A">
      <w:pPr>
        <w:pStyle w:val="1"/>
        <w:spacing w:after="0" w:line="262" w:lineRule="auto"/>
        <w:jc w:val="center"/>
        <w:rPr>
          <w:color w:val="000000" w:themeColor="text1"/>
        </w:rPr>
      </w:pPr>
    </w:p>
    <w:p w:rsidR="00733650" w:rsidRPr="00EC0B2A" w:rsidRDefault="00A65E31">
      <w:pPr>
        <w:pStyle w:val="1"/>
        <w:spacing w:after="560" w:line="240" w:lineRule="auto"/>
        <w:jc w:val="center"/>
        <w:rPr>
          <w:color w:val="000000" w:themeColor="text1"/>
        </w:rPr>
      </w:pPr>
      <w:r w:rsidRPr="00EC0B2A">
        <w:rPr>
          <w:color w:val="000000" w:themeColor="text1"/>
        </w:rPr>
        <w:t>ПОСТАНОВЛЕНИЕ</w:t>
      </w:r>
    </w:p>
    <w:p w:rsidR="00EC0B2A" w:rsidRDefault="00EC0B2A" w:rsidP="00EC0B2A">
      <w:pPr>
        <w:pStyle w:val="1"/>
        <w:spacing w:after="0" w:line="254" w:lineRule="auto"/>
        <w:rPr>
          <w:color w:val="000000" w:themeColor="text1"/>
        </w:rPr>
      </w:pPr>
      <w:r>
        <w:rPr>
          <w:color w:val="000000" w:themeColor="text1"/>
        </w:rPr>
        <w:t>От 19.03.2024</w:t>
      </w:r>
      <w:r w:rsidR="00A65E31" w:rsidRPr="00EC0B2A">
        <w:rPr>
          <w:color w:val="000000" w:themeColor="text1"/>
        </w:rPr>
        <w:t xml:space="preserve"> г</w:t>
      </w:r>
      <w:r>
        <w:rPr>
          <w:color w:val="000000" w:themeColor="text1"/>
        </w:rPr>
        <w:t xml:space="preserve">ода  </w:t>
      </w:r>
      <w:r w:rsidR="00A65E31" w:rsidRPr="00EC0B2A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20</w:t>
      </w:r>
    </w:p>
    <w:p w:rsidR="00733650" w:rsidRPr="00EC0B2A" w:rsidRDefault="00A65E31">
      <w:pPr>
        <w:pStyle w:val="1"/>
        <w:spacing w:line="254" w:lineRule="auto"/>
        <w:rPr>
          <w:color w:val="000000" w:themeColor="text1"/>
        </w:rPr>
      </w:pPr>
      <w:r w:rsidRPr="00EC0B2A">
        <w:rPr>
          <w:color w:val="000000" w:themeColor="text1"/>
        </w:rPr>
        <w:t>с.Круглое</w:t>
      </w:r>
    </w:p>
    <w:p w:rsidR="00EC0B2A" w:rsidRPr="00EC0B2A" w:rsidRDefault="00A65E31" w:rsidP="00EC0B2A">
      <w:pPr>
        <w:pStyle w:val="1"/>
        <w:spacing w:after="0" w:line="257" w:lineRule="auto"/>
        <w:rPr>
          <w:color w:val="000000" w:themeColor="text1"/>
          <w:sz w:val="24"/>
        </w:rPr>
      </w:pPr>
      <w:r w:rsidRPr="00EC0B2A">
        <w:rPr>
          <w:color w:val="000000" w:themeColor="text1"/>
        </w:rPr>
        <w:t>«</w:t>
      </w:r>
      <w:r w:rsidRPr="00EC0B2A">
        <w:rPr>
          <w:color w:val="000000" w:themeColor="text1"/>
          <w:sz w:val="24"/>
        </w:rPr>
        <w:t xml:space="preserve">О признании нуждающимися в </w:t>
      </w:r>
    </w:p>
    <w:p w:rsidR="00EC0B2A" w:rsidRPr="00EC0B2A" w:rsidRDefault="00A65E31" w:rsidP="00EC0B2A">
      <w:pPr>
        <w:pStyle w:val="1"/>
        <w:spacing w:after="0" w:line="257" w:lineRule="auto"/>
        <w:rPr>
          <w:color w:val="000000" w:themeColor="text1"/>
          <w:sz w:val="24"/>
        </w:rPr>
      </w:pPr>
      <w:r w:rsidRPr="00EC0B2A">
        <w:rPr>
          <w:color w:val="000000" w:themeColor="text1"/>
          <w:sz w:val="24"/>
        </w:rPr>
        <w:t xml:space="preserve">предоставлении жилых помещений </w:t>
      </w:r>
    </w:p>
    <w:p w:rsidR="00733650" w:rsidRPr="00EC0B2A" w:rsidRDefault="00A65E31" w:rsidP="00EC0B2A">
      <w:pPr>
        <w:pStyle w:val="1"/>
        <w:spacing w:after="0" w:line="257" w:lineRule="auto"/>
        <w:rPr>
          <w:color w:val="000000" w:themeColor="text1"/>
          <w:sz w:val="24"/>
        </w:rPr>
      </w:pPr>
      <w:r w:rsidRPr="00EC0B2A">
        <w:rPr>
          <w:color w:val="000000" w:themeColor="text1"/>
          <w:sz w:val="24"/>
        </w:rPr>
        <w:t>отдельных категорий граждан»</w:t>
      </w:r>
    </w:p>
    <w:p w:rsidR="00EC0B2A" w:rsidRPr="00EC0B2A" w:rsidRDefault="00EC0B2A" w:rsidP="00EC0B2A">
      <w:pPr>
        <w:pStyle w:val="1"/>
        <w:spacing w:after="0" w:line="257" w:lineRule="auto"/>
        <w:rPr>
          <w:color w:val="000000" w:themeColor="text1"/>
          <w:sz w:val="24"/>
        </w:rPr>
      </w:pPr>
    </w:p>
    <w:p w:rsidR="00733650" w:rsidRPr="00EC0B2A" w:rsidRDefault="00A65E31">
      <w:pPr>
        <w:pStyle w:val="1"/>
        <w:spacing w:line="262" w:lineRule="auto"/>
        <w:ind w:firstLine="660"/>
        <w:rPr>
          <w:color w:val="000000" w:themeColor="text1"/>
          <w:sz w:val="24"/>
        </w:rPr>
      </w:pPr>
      <w:r w:rsidRPr="00EC0B2A">
        <w:rPr>
          <w:color w:val="000000" w:themeColor="text1"/>
          <w:sz w:val="24"/>
        </w:rPr>
        <w:t>Рассмотрев заявление Авдеева Николая Васильевича, 04.12.1955 года рождения, руководствуясь Федеральным законом от 06.10.2003 года № 131-ФЗ «Об общих принципах организации местного самоуправления в Российской Федерации», ст.51 Жилищного кодекса РФ</w:t>
      </w:r>
    </w:p>
    <w:p w:rsidR="00733650" w:rsidRPr="00EC0B2A" w:rsidRDefault="00A65E31">
      <w:pPr>
        <w:pStyle w:val="1"/>
        <w:spacing w:line="240" w:lineRule="auto"/>
        <w:jc w:val="center"/>
        <w:rPr>
          <w:color w:val="000000" w:themeColor="text1"/>
        </w:rPr>
      </w:pPr>
      <w:r w:rsidRPr="00EC0B2A">
        <w:rPr>
          <w:color w:val="000000" w:themeColor="text1"/>
        </w:rPr>
        <w:t>ПОСТАНОВЛЯЮ:</w:t>
      </w:r>
    </w:p>
    <w:p w:rsidR="00EC0B2A" w:rsidRDefault="00A65E31">
      <w:pPr>
        <w:pStyle w:val="1"/>
        <w:numPr>
          <w:ilvl w:val="0"/>
          <w:numId w:val="1"/>
        </w:numPr>
        <w:tabs>
          <w:tab w:val="left" w:pos="871"/>
        </w:tabs>
        <w:spacing w:after="0"/>
        <w:ind w:left="880" w:hanging="340"/>
        <w:rPr>
          <w:color w:val="000000" w:themeColor="text1"/>
          <w:sz w:val="24"/>
        </w:rPr>
      </w:pPr>
      <w:r w:rsidRPr="00EC0B2A">
        <w:rPr>
          <w:color w:val="000000" w:themeColor="text1"/>
          <w:sz w:val="24"/>
        </w:rPr>
        <w:t>Признать гр.</w:t>
      </w:r>
      <w:r w:rsidR="00EC0B2A">
        <w:rPr>
          <w:color w:val="000000" w:themeColor="text1"/>
          <w:sz w:val="24"/>
        </w:rPr>
        <w:t xml:space="preserve"> </w:t>
      </w:r>
      <w:r w:rsidRPr="00EC0B2A">
        <w:rPr>
          <w:color w:val="000000" w:themeColor="text1"/>
          <w:sz w:val="24"/>
        </w:rPr>
        <w:t>Авдеева Николая Васильевича постоянно проживающего по адресу: Воронежская область, Каширский район, хутор М</w:t>
      </w:r>
      <w:r w:rsidR="00EC0B2A">
        <w:rPr>
          <w:color w:val="000000" w:themeColor="text1"/>
          <w:sz w:val="24"/>
        </w:rPr>
        <w:t>ихайловка, улица Садовая, дом 38</w:t>
      </w:r>
      <w:r w:rsidRPr="00EC0B2A">
        <w:rPr>
          <w:color w:val="000000" w:themeColor="text1"/>
          <w:sz w:val="24"/>
        </w:rPr>
        <w:t xml:space="preserve">, нуждающегося в </w:t>
      </w:r>
      <w:r w:rsidR="00EC0B2A">
        <w:rPr>
          <w:color w:val="000000" w:themeColor="text1"/>
          <w:sz w:val="24"/>
        </w:rPr>
        <w:t>предоставлении жилого помещения.</w:t>
      </w:r>
    </w:p>
    <w:p w:rsidR="00733650" w:rsidRPr="00EC0B2A" w:rsidRDefault="00EC0B2A" w:rsidP="00EC0B2A">
      <w:pPr>
        <w:pStyle w:val="1"/>
        <w:tabs>
          <w:tab w:val="left" w:pos="871"/>
        </w:tabs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 w:rsidR="00A65E31" w:rsidRPr="00EC0B2A">
        <w:rPr>
          <w:color w:val="000000" w:themeColor="text1"/>
          <w:sz w:val="24"/>
        </w:rPr>
        <w:t xml:space="preserve">Состав семьи - </w:t>
      </w:r>
      <w:r>
        <w:rPr>
          <w:color w:val="000000" w:themeColor="text1"/>
          <w:sz w:val="24"/>
        </w:rPr>
        <w:t>один</w:t>
      </w:r>
      <w:r w:rsidR="00A65E31" w:rsidRPr="00EC0B2A">
        <w:rPr>
          <w:color w:val="000000" w:themeColor="text1"/>
          <w:sz w:val="24"/>
        </w:rPr>
        <w:t xml:space="preserve"> человек.</w:t>
      </w:r>
    </w:p>
    <w:p w:rsidR="00733650" w:rsidRPr="00EC0B2A" w:rsidRDefault="00A65E31">
      <w:pPr>
        <w:pStyle w:val="1"/>
        <w:numPr>
          <w:ilvl w:val="0"/>
          <w:numId w:val="1"/>
        </w:numPr>
        <w:tabs>
          <w:tab w:val="left" w:pos="871"/>
        </w:tabs>
        <w:spacing w:after="820"/>
        <w:ind w:firstLine="520"/>
        <w:rPr>
          <w:color w:val="000000" w:themeColor="text1"/>
          <w:sz w:val="24"/>
        </w:rPr>
      </w:pPr>
      <w:r w:rsidRPr="00EC0B2A">
        <w:rPr>
          <w:color w:val="000000" w:themeColor="text1"/>
          <w:sz w:val="24"/>
        </w:rPr>
        <w:t>Контроль за исполнением настоящего постановления оставляю за собой.</w:t>
      </w:r>
    </w:p>
    <w:p w:rsidR="00EC0B2A" w:rsidRPr="00EC0B2A" w:rsidRDefault="00A65E31" w:rsidP="00EC0B2A">
      <w:pPr>
        <w:pStyle w:val="1"/>
        <w:spacing w:after="0" w:line="240" w:lineRule="auto"/>
        <w:rPr>
          <w:color w:val="000000" w:themeColor="text1"/>
          <w:sz w:val="24"/>
        </w:rPr>
      </w:pPr>
      <w:r w:rsidRPr="00EC0B2A">
        <w:rPr>
          <w:color w:val="000000" w:themeColor="text1"/>
          <w:sz w:val="24"/>
        </w:rPr>
        <w:t>Гла</w:t>
      </w:r>
      <w:r w:rsidR="00EC0B2A" w:rsidRPr="00EC0B2A">
        <w:rPr>
          <w:color w:val="000000" w:themeColor="text1"/>
          <w:sz w:val="24"/>
        </w:rPr>
        <w:t>ва администрации</w:t>
      </w:r>
    </w:p>
    <w:p w:rsidR="00733650" w:rsidRPr="00EC0B2A" w:rsidRDefault="00EC0B2A" w:rsidP="00EC0B2A">
      <w:pPr>
        <w:pStyle w:val="1"/>
        <w:tabs>
          <w:tab w:val="left" w:pos="6900"/>
        </w:tabs>
        <w:spacing w:after="420" w:line="240" w:lineRule="auto"/>
        <w:rPr>
          <w:color w:val="000000" w:themeColor="text1"/>
          <w:sz w:val="24"/>
        </w:rPr>
      </w:pPr>
      <w:r w:rsidRPr="00EC0B2A">
        <w:rPr>
          <w:color w:val="000000" w:themeColor="text1"/>
          <w:sz w:val="24"/>
        </w:rPr>
        <w:t>Круглянского сельского поселения</w:t>
      </w:r>
      <w:r w:rsidRPr="00EC0B2A">
        <w:rPr>
          <w:color w:val="000000" w:themeColor="text1"/>
          <w:sz w:val="24"/>
        </w:rPr>
        <w:tab/>
        <w:t>Г.Н. Лихачев</w:t>
      </w:r>
    </w:p>
    <w:sectPr w:rsidR="00733650" w:rsidRPr="00EC0B2A">
      <w:pgSz w:w="11900" w:h="16840"/>
      <w:pgMar w:top="1278" w:right="1239" w:bottom="1278" w:left="1277" w:header="850" w:footer="8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09" w:rsidRDefault="00B30B09">
      <w:r>
        <w:separator/>
      </w:r>
    </w:p>
  </w:endnote>
  <w:endnote w:type="continuationSeparator" w:id="0">
    <w:p w:rsidR="00B30B09" w:rsidRDefault="00B3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09" w:rsidRDefault="00B30B09"/>
  </w:footnote>
  <w:footnote w:type="continuationSeparator" w:id="0">
    <w:p w:rsidR="00B30B09" w:rsidRDefault="00B30B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02D61"/>
    <w:multiLevelType w:val="multilevel"/>
    <w:tmpl w:val="37425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50"/>
    <w:rsid w:val="00282D62"/>
    <w:rsid w:val="00733650"/>
    <w:rsid w:val="00A65E31"/>
    <w:rsid w:val="00B30B09"/>
    <w:rsid w:val="00E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DA31F-85B1-4249-8A79-F1159FCD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80" w:line="259" w:lineRule="auto"/>
    </w:pPr>
    <w:rPr>
      <w:rFonts w:ascii="Times New Roman" w:eastAsia="Times New Roman" w:hAnsi="Times New Roman" w:cs="Times New Roman"/>
      <w:color w:val="5F5F5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Круглое </cp:lastModifiedBy>
  <cp:revision>2</cp:revision>
  <dcterms:created xsi:type="dcterms:W3CDTF">2024-03-19T09:30:00Z</dcterms:created>
  <dcterms:modified xsi:type="dcterms:W3CDTF">2024-03-19T09:30:00Z</dcterms:modified>
</cp:coreProperties>
</file>