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F" w:rsidRPr="005F3434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5F3434">
        <w:rPr>
          <w:rFonts w:ascii="Times New Roman" w:hAnsi="Times New Roman"/>
          <w:bCs/>
          <w:color w:val="333333"/>
        </w:rPr>
        <w:t xml:space="preserve">АДМИНИСТРАЦИЯ </w:t>
      </w:r>
    </w:p>
    <w:p w:rsidR="00166DE0" w:rsidRPr="005F3434" w:rsidRDefault="001C3FCC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>
        <w:rPr>
          <w:rFonts w:ascii="Times New Roman" w:eastAsia="Calibri" w:hAnsi="Times New Roman"/>
          <w:lang w:eastAsia="en-US"/>
        </w:rPr>
        <w:t>К</w:t>
      </w:r>
      <w:r>
        <w:rPr>
          <w:rFonts w:ascii="Times New Roman" w:eastAsia="Calibri" w:hAnsi="Times New Roman"/>
          <w:lang w:eastAsia="en-US"/>
        </w:rPr>
        <w:t>РУГЛЯНСКОГО</w:t>
      </w:r>
      <w:r w:rsidR="00166DE0" w:rsidRPr="005F3434">
        <w:rPr>
          <w:rFonts w:ascii="Times New Roman" w:hAnsi="Times New Roman"/>
          <w:bCs/>
          <w:color w:val="333333"/>
        </w:rPr>
        <w:t xml:space="preserve"> СЕЛЬСКОГО ПОСЕЛЕНИЯ</w:t>
      </w:r>
    </w:p>
    <w:p w:rsidR="00166DE0" w:rsidRPr="005F3434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5F3434">
        <w:rPr>
          <w:rFonts w:ascii="Times New Roman" w:hAnsi="Times New Roman"/>
          <w:bCs/>
          <w:color w:val="333333"/>
        </w:rPr>
        <w:t>КАШИРСКОГО МУНИЦИПАЛЬНОГО РАЙОНА</w:t>
      </w:r>
    </w:p>
    <w:p w:rsidR="00166DE0" w:rsidRPr="005F3434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5F3434">
        <w:rPr>
          <w:rFonts w:ascii="Times New Roman" w:hAnsi="Times New Roman"/>
          <w:bCs/>
          <w:color w:val="333333"/>
        </w:rPr>
        <w:t>ВОРОНЕЖСКОЙ ОБЛАСТИ</w:t>
      </w:r>
    </w:p>
    <w:p w:rsidR="00166DE0" w:rsidRPr="005F3434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</w:p>
    <w:p w:rsidR="00166DE0" w:rsidRPr="005F3434" w:rsidRDefault="00166DE0" w:rsidP="005F3434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5F3434">
        <w:rPr>
          <w:rFonts w:ascii="Times New Roman" w:hAnsi="Times New Roman"/>
          <w:bCs/>
          <w:color w:val="333333"/>
        </w:rPr>
        <w:t>ПОСТАНОВЛЕНИЕ</w:t>
      </w:r>
    </w:p>
    <w:p w:rsidR="00166DE0" w:rsidRPr="005F3434" w:rsidRDefault="00166DE0" w:rsidP="005F3434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</w:p>
    <w:p w:rsidR="005F3434" w:rsidRPr="002B4367" w:rsidRDefault="001E779D" w:rsidP="005F3434">
      <w:pPr>
        <w:ind w:firstLine="70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О</w:t>
      </w:r>
      <w:r w:rsidR="005F3434"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t xml:space="preserve"> 21.11.2024г. № 58 </w:t>
      </w:r>
    </w:p>
    <w:p w:rsidR="005F3434" w:rsidRPr="002B4367" w:rsidRDefault="005F3434" w:rsidP="005F3434">
      <w:pPr>
        <w:ind w:firstLine="709"/>
        <w:rPr>
          <w:rFonts w:ascii="Times New Roman" w:hAnsi="Times New Roman"/>
          <w:bCs/>
          <w:color w:val="000000"/>
        </w:rPr>
      </w:pPr>
      <w:r w:rsidRPr="002B4367">
        <w:rPr>
          <w:rFonts w:ascii="Times New Roman" w:hAnsi="Times New Roman"/>
          <w:color w:val="000000"/>
        </w:rPr>
        <w:t xml:space="preserve">с. </w:t>
      </w:r>
      <w:r w:rsidR="001E779D">
        <w:rPr>
          <w:rFonts w:ascii="Times New Roman" w:hAnsi="Times New Roman"/>
          <w:color w:val="000000"/>
        </w:rPr>
        <w:t>Круглое</w:t>
      </w:r>
    </w:p>
    <w:p w:rsidR="00166DE0" w:rsidRPr="005F3434" w:rsidRDefault="00166DE0" w:rsidP="005F34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DE0" w:rsidRPr="005F3434" w:rsidRDefault="00166DE0" w:rsidP="005F3434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343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8503C8" w:rsidRPr="008503C8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E419F" w:rsidRPr="005F3434">
        <w:rPr>
          <w:rFonts w:ascii="Times New Roman" w:hAnsi="Times New Roman" w:cs="Times New Roman"/>
          <w:sz w:val="24"/>
          <w:szCs w:val="24"/>
        </w:rPr>
        <w:t xml:space="preserve"> на 202</w:t>
      </w:r>
      <w:r w:rsidR="005F3434">
        <w:rPr>
          <w:rFonts w:ascii="Times New Roman" w:hAnsi="Times New Roman" w:cs="Times New Roman"/>
          <w:sz w:val="24"/>
          <w:szCs w:val="24"/>
        </w:rPr>
        <w:t>5</w:t>
      </w:r>
      <w:r w:rsidR="000E419F" w:rsidRPr="005F343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6DE0" w:rsidRPr="005F3434" w:rsidRDefault="00166DE0" w:rsidP="005F3434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F630BC">
        <w:rPr>
          <w:rFonts w:ascii="Times New Roman" w:hAnsi="Times New Roman"/>
        </w:rPr>
        <w:t xml:space="preserve"> администрация </w:t>
      </w:r>
      <w:r w:rsidR="004A0464">
        <w:rPr>
          <w:rFonts w:ascii="Times New Roman" w:eastAsia="Calibri" w:hAnsi="Times New Roman"/>
          <w:lang w:eastAsia="en-US"/>
        </w:rPr>
        <w:t>Круглянского</w:t>
      </w:r>
      <w:r w:rsidR="00F630BC"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166DE0" w:rsidRDefault="00F630BC" w:rsidP="00F630B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ПОСТАНОВЛЯЕТ:</w:t>
      </w:r>
    </w:p>
    <w:p w:rsidR="00F630BC" w:rsidRPr="005F3434" w:rsidRDefault="00F630BC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hAnsi="Times New Roman"/>
        </w:rPr>
        <w:t xml:space="preserve"> и в дорожном хозяйстве</w:t>
      </w:r>
      <w:r w:rsidR="000E419F" w:rsidRPr="005F3434">
        <w:rPr>
          <w:rFonts w:ascii="Times New Roman" w:hAnsi="Times New Roman"/>
        </w:rPr>
        <w:t xml:space="preserve"> на 202</w:t>
      </w:r>
      <w:r w:rsidR="005F3434">
        <w:rPr>
          <w:rFonts w:ascii="Times New Roman" w:hAnsi="Times New Roman"/>
        </w:rPr>
        <w:t>5</w:t>
      </w:r>
      <w:r w:rsidR="000E419F" w:rsidRPr="005F3434">
        <w:rPr>
          <w:rFonts w:ascii="Times New Roman" w:hAnsi="Times New Roman"/>
        </w:rPr>
        <w:t xml:space="preserve"> год</w:t>
      </w:r>
      <w:r w:rsidRPr="005F3434">
        <w:rPr>
          <w:rFonts w:ascii="Times New Roman" w:hAnsi="Times New Roman"/>
        </w:rPr>
        <w:t>.</w:t>
      </w:r>
    </w:p>
    <w:p w:rsidR="00166DE0" w:rsidRPr="005F3434" w:rsidRDefault="00166DE0" w:rsidP="005F3434">
      <w:pPr>
        <w:ind w:firstLine="709"/>
        <w:rPr>
          <w:rFonts w:ascii="Times New Roman" w:hAnsi="Times New Roman"/>
          <w:color w:val="1E1E1E"/>
        </w:rPr>
      </w:pPr>
      <w:r w:rsidRPr="005F3434">
        <w:rPr>
          <w:rFonts w:ascii="Times New Roman" w:hAnsi="Times New Roman"/>
        </w:rPr>
        <w:t xml:space="preserve">2. </w:t>
      </w:r>
      <w:r w:rsidR="003B3BAF" w:rsidRPr="005F3434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4A0464">
        <w:rPr>
          <w:rFonts w:ascii="Times New Roman" w:eastAsia="Calibri" w:hAnsi="Times New Roman"/>
          <w:lang w:eastAsia="en-US"/>
        </w:rPr>
        <w:t>Круглянского</w:t>
      </w:r>
      <w:r w:rsidR="001E779D">
        <w:rPr>
          <w:rFonts w:ascii="Times New Roman" w:eastAsia="Calibri" w:hAnsi="Times New Roman"/>
          <w:lang w:eastAsia="en-US"/>
        </w:rPr>
        <w:t xml:space="preserve"> </w:t>
      </w:r>
      <w:r w:rsidR="003B3BAF" w:rsidRPr="005F3434">
        <w:rPr>
          <w:rFonts w:ascii="Times New Roman" w:hAnsi="Times New Roman"/>
        </w:rPr>
        <w:t>сельского поселения Каширского муниципального района в сети Интернет в течение 5 дней со дня утверждения.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6DE0" w:rsidRPr="009520A5" w:rsidTr="00166DE0">
        <w:tc>
          <w:tcPr>
            <w:tcW w:w="4785" w:type="dxa"/>
            <w:hideMark/>
          </w:tcPr>
          <w:p w:rsidR="00166DE0" w:rsidRPr="005F3434" w:rsidRDefault="004A0464" w:rsidP="005F3434">
            <w:pPr>
              <w:ind w:firstLine="0"/>
              <w:rPr>
                <w:rFonts w:ascii="Times New Roman" w:hAnsi="Times New Roman"/>
              </w:rPr>
            </w:pPr>
            <w:r w:rsidRPr="004A0464">
              <w:rPr>
                <w:rFonts w:ascii="Times New Roman" w:hAnsi="Times New Roman"/>
              </w:rPr>
              <w:t xml:space="preserve">Глава </w:t>
            </w:r>
            <w:r w:rsidR="000E419F" w:rsidRPr="004A0464"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Круглянского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166DE0" w:rsidRPr="005F3434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</w:tcPr>
          <w:p w:rsidR="00166DE0" w:rsidRPr="009520A5" w:rsidRDefault="00166DE0" w:rsidP="005F3434">
            <w:pPr>
              <w:ind w:firstLine="709"/>
              <w:jc w:val="right"/>
              <w:rPr>
                <w:rFonts w:ascii="Times New Roman" w:hAnsi="Times New Roman"/>
                <w:highlight w:val="yellow"/>
              </w:rPr>
            </w:pPr>
          </w:p>
          <w:p w:rsidR="005F3434" w:rsidRPr="009520A5" w:rsidRDefault="004A0464" w:rsidP="005F3434">
            <w:pPr>
              <w:ind w:firstLine="709"/>
              <w:jc w:val="right"/>
              <w:rPr>
                <w:rFonts w:ascii="Times New Roman" w:hAnsi="Times New Roman"/>
                <w:highlight w:val="yellow"/>
              </w:rPr>
            </w:pPr>
            <w:r w:rsidRPr="004A0464">
              <w:rPr>
                <w:rFonts w:ascii="Times New Roman" w:hAnsi="Times New Roman"/>
              </w:rPr>
              <w:t>Г.Н. Лихачев</w:t>
            </w:r>
          </w:p>
        </w:tc>
      </w:tr>
    </w:tbl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  <w:sectPr w:rsidR="00166DE0" w:rsidRPr="005F34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5F3434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66DE0" w:rsidRPr="005F3434" w:rsidRDefault="00166DE0" w:rsidP="005F3434">
      <w:pPr>
        <w:ind w:left="4536" w:firstLine="0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1E779D">
        <w:rPr>
          <w:rFonts w:ascii="Times New Roman" w:eastAsia="Calibri" w:hAnsi="Times New Roman"/>
          <w:lang w:eastAsia="en-US"/>
        </w:rPr>
        <w:t>Круглянского</w:t>
      </w:r>
      <w:r w:rsidRPr="005F3434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0E419F" w:rsidRDefault="005F3434" w:rsidP="005F3434">
      <w:pPr>
        <w:pStyle w:val="a5"/>
        <w:ind w:left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71D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21.11.2024г. </w:t>
      </w:r>
      <w:bookmarkStart w:id="0" w:name="_GoBack"/>
      <w:bookmarkEnd w:id="0"/>
      <w:r w:rsidRPr="005F3434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471D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58</w:t>
      </w:r>
    </w:p>
    <w:p w:rsidR="005F3434" w:rsidRPr="005F3434" w:rsidRDefault="005F3434" w:rsidP="005F3434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5F3434" w:rsidRDefault="00166DE0" w:rsidP="005F3434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5F3434">
        <w:rPr>
          <w:rFonts w:ascii="Times New Roman" w:hAnsi="Times New Roman"/>
          <w:sz w:val="24"/>
          <w:szCs w:val="24"/>
        </w:rPr>
        <w:t>Программа</w:t>
      </w:r>
    </w:p>
    <w:p w:rsidR="00166DE0" w:rsidRPr="005F3434" w:rsidRDefault="00166DE0" w:rsidP="005F3434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eastAsia="Calibri" w:hAnsi="Times New Roman"/>
          <w:lang w:eastAsia="en-US"/>
        </w:rPr>
        <w:t xml:space="preserve"> и в дорожном хозяйстве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="006F4063" w:rsidRPr="005F3434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-</w:t>
      </w:r>
      <w:r w:rsidR="006F4063" w:rsidRPr="005F3434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Pr="005F3434">
        <w:rPr>
          <w:rFonts w:ascii="Times New Roman" w:eastAsia="Calibri" w:hAnsi="Times New Roman"/>
          <w:lang w:eastAsia="en-US"/>
        </w:rPr>
        <w:t xml:space="preserve"> и в дорожном хозяйстве (далее – муниципальный контроль).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</w:t>
      </w:r>
      <w:r w:rsidRPr="005F3434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5F3434" w:rsidRDefault="005F3434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</w:p>
    <w:p w:rsidR="00166DE0" w:rsidRPr="005F3434" w:rsidRDefault="00FC726D" w:rsidP="005F3434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166DE0" w:rsidRPr="005F3434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893BC7" w:rsidRDefault="005F3434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93BC7" w:rsidRPr="00893BC7">
        <w:rPr>
          <w:rFonts w:ascii="Times New Roman" w:hAnsi="Times New Roman"/>
          <w:color w:val="000000"/>
          <w:sz w:val="24"/>
          <w:szCs w:val="24"/>
        </w:rPr>
        <w:t xml:space="preserve">автомобильные дороги общего пользования местного значения и дорожные сооружения на них;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полосы отвода и придорожные полосы автомобильных дорог общего пользования местного значения;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примыкания к автомобильным дорогам местного значения, в том числе примыкания объектов дорожного сервиса;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остановочные пункты; </w:t>
      </w:r>
    </w:p>
    <w:p w:rsidR="00893BC7" w:rsidRDefault="00893BC7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93BC7">
        <w:rPr>
          <w:rFonts w:ascii="Times New Roman" w:hAnsi="Times New Roman"/>
          <w:color w:val="000000"/>
          <w:sz w:val="24"/>
          <w:szCs w:val="24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8071F9" w:rsidRPr="005F3434" w:rsidRDefault="00893BC7" w:rsidP="008071F9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071F9" w:rsidRPr="005F3434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893BC7" w:rsidRDefault="00FC726D" w:rsidP="00893BC7">
      <w:pPr>
        <w:pStyle w:val="ConsPlusNorma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166DE0" w:rsidRPr="005F3434">
        <w:rPr>
          <w:rFonts w:ascii="Times New Roman" w:hAnsi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5F3434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3. </w:t>
      </w:r>
      <w:r w:rsidR="00166DE0" w:rsidRPr="005F3434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5F3434" w:rsidRDefault="00FC726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166DE0" w:rsidRPr="005F3434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166DE0" w:rsidRPr="005F3434" w:rsidRDefault="00FC726D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5. </w:t>
      </w:r>
      <w:r w:rsidR="00166DE0" w:rsidRPr="005F3434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57874">
        <w:rPr>
          <w:rFonts w:ascii="Times New Roman" w:hAnsi="Times New Roman"/>
          <w:spacing w:val="1"/>
        </w:rPr>
        <w:t xml:space="preserve">5 </w:t>
      </w:r>
      <w:r w:rsidR="00166DE0" w:rsidRPr="005F3434">
        <w:rPr>
          <w:rFonts w:ascii="Times New Roman" w:hAnsi="Times New Roman"/>
          <w:spacing w:val="1"/>
        </w:rPr>
        <w:t>году будет сосредоточена на следующих направлениях:</w:t>
      </w:r>
    </w:p>
    <w:p w:rsidR="00166DE0" w:rsidRPr="005F3434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t>а) информирование;</w:t>
      </w:r>
    </w:p>
    <w:p w:rsidR="00166DE0" w:rsidRPr="005F3434" w:rsidRDefault="00166DE0" w:rsidP="005F34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5F3434">
        <w:rPr>
          <w:rFonts w:ascii="Times New Roman" w:hAnsi="Times New Roman"/>
          <w:spacing w:val="1"/>
        </w:rPr>
        <w:t>б) консультирование.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Default="00166DE0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val="en-US" w:eastAsia="en-US"/>
        </w:rPr>
        <w:t>II</w:t>
      </w:r>
      <w:r w:rsidRPr="005F3434">
        <w:rPr>
          <w:rFonts w:ascii="Times New Roman" w:eastAsia="Calibri" w:hAnsi="Times New Roman"/>
          <w:lang w:eastAsia="en-US"/>
        </w:rPr>
        <w:t>.</w:t>
      </w:r>
      <w:r w:rsidR="00057874">
        <w:rPr>
          <w:rFonts w:ascii="Times New Roman" w:eastAsia="Calibri" w:hAnsi="Times New Roman"/>
          <w:lang w:eastAsia="en-US"/>
        </w:rPr>
        <w:t xml:space="preserve"> </w:t>
      </w:r>
      <w:r w:rsidRPr="005F3434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057874" w:rsidRPr="005F3434" w:rsidRDefault="00057874" w:rsidP="005F343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</w:rPr>
      </w:pPr>
      <w:r w:rsidRPr="005F3434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  <w:highlight w:val="green"/>
        </w:rPr>
      </w:pPr>
    </w:p>
    <w:p w:rsidR="00166DE0" w:rsidRDefault="00166DE0" w:rsidP="00057874">
      <w:pPr>
        <w:ind w:firstLine="709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III. Перечень профилактических мероприятий, сроки</w:t>
      </w:r>
      <w:r w:rsidR="00057874">
        <w:rPr>
          <w:rFonts w:ascii="Times New Roman" w:hAnsi="Times New Roman"/>
          <w:bCs/>
        </w:rPr>
        <w:t xml:space="preserve"> </w:t>
      </w:r>
      <w:r w:rsidRPr="005F3434">
        <w:rPr>
          <w:rFonts w:ascii="Times New Roman" w:hAnsi="Times New Roman"/>
          <w:bCs/>
        </w:rPr>
        <w:t>(периодичность) их проведения</w:t>
      </w:r>
    </w:p>
    <w:p w:rsidR="00057874" w:rsidRPr="005F3434" w:rsidRDefault="00057874" w:rsidP="00057874">
      <w:pPr>
        <w:ind w:firstLine="709"/>
        <w:jc w:val="center"/>
        <w:rPr>
          <w:rFonts w:ascii="Times New Roman" w:hAnsi="Times New Roman"/>
          <w:bCs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а) информирование;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г) консультирование.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  <w:r w:rsidRPr="005F3434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5F3434" w:rsidRDefault="00166DE0" w:rsidP="005F3434">
      <w:pPr>
        <w:ind w:firstLine="709"/>
        <w:rPr>
          <w:rFonts w:ascii="Times New Roman" w:hAnsi="Times New Roman"/>
        </w:rPr>
      </w:pPr>
    </w:p>
    <w:p w:rsidR="00166DE0" w:rsidRDefault="00166DE0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057874" w:rsidRPr="005F3434" w:rsidRDefault="00057874" w:rsidP="00057874">
      <w:pPr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5F3434" w:rsidRDefault="00166DE0" w:rsidP="005F3434">
      <w:pPr>
        <w:ind w:firstLine="709"/>
        <w:rPr>
          <w:rFonts w:ascii="Times New Roman" w:eastAsia="Calibri" w:hAnsi="Times New Roman"/>
          <w:lang w:eastAsia="en-US"/>
        </w:rPr>
      </w:pPr>
      <w:r w:rsidRPr="005F3434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5F3434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2. </w:t>
      </w:r>
      <w:r w:rsidR="00166DE0" w:rsidRPr="005F3434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66DE0" w:rsidRPr="005F3434" w:rsidRDefault="009666ED" w:rsidP="005F3434">
      <w:pPr>
        <w:ind w:firstLine="709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3</w:t>
      </w:r>
      <w:r w:rsidR="00166DE0" w:rsidRPr="005F3434">
        <w:rPr>
          <w:rFonts w:ascii="Times New Roman" w:eastAsia="Calibri" w:hAnsi="Times New Roman"/>
          <w:lang w:eastAsia="en-US"/>
        </w:rPr>
        <w:t xml:space="preserve">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p w:rsidR="00BA5F8D" w:rsidRDefault="00166DE0" w:rsidP="009520A5">
      <w:pPr>
        <w:ind w:left="5103" w:firstLine="0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br w:type="page"/>
      </w:r>
      <w:r w:rsidRPr="005F3434">
        <w:rPr>
          <w:rFonts w:ascii="Times New Roman" w:hAnsi="Times New Roman"/>
          <w:bCs/>
        </w:rPr>
        <w:lastRenderedPageBreak/>
        <w:t>Приложение к Программе</w:t>
      </w:r>
      <w:r w:rsidR="00BA5F8D">
        <w:rPr>
          <w:rFonts w:ascii="Times New Roman" w:hAnsi="Times New Roman"/>
          <w:bCs/>
        </w:rPr>
        <w:t xml:space="preserve"> </w:t>
      </w:r>
      <w:r w:rsidR="009520A5" w:rsidRPr="009520A5">
        <w:rPr>
          <w:rFonts w:ascii="Times New Roman" w:hAnsi="Times New Roman"/>
          <w:bCs/>
        </w:rPr>
        <w:t>рисков причинения вреда (ущерба) охраняемым законом ценностям при осуществлении муниципального контроля на автомобильном транспорте</w:t>
      </w:r>
      <w:r w:rsidR="008503C8" w:rsidRPr="008503C8">
        <w:rPr>
          <w:rFonts w:ascii="Times New Roman" w:hAnsi="Times New Roman"/>
        </w:rPr>
        <w:t>, городском наземном электрическом транспорте</w:t>
      </w:r>
      <w:r w:rsidR="009520A5" w:rsidRPr="009520A5">
        <w:rPr>
          <w:rFonts w:ascii="Times New Roman" w:hAnsi="Times New Roman"/>
          <w:bCs/>
        </w:rPr>
        <w:t xml:space="preserve"> и в дорожном хозяйстве на 2025 год</w:t>
      </w:r>
    </w:p>
    <w:p w:rsidR="00BA5F8D" w:rsidRDefault="00BA5F8D" w:rsidP="005F3434">
      <w:pPr>
        <w:ind w:left="4536" w:firstLine="0"/>
        <w:rPr>
          <w:rFonts w:ascii="Times New Roman" w:hAnsi="Times New Roman"/>
          <w:bCs/>
        </w:rPr>
      </w:pPr>
    </w:p>
    <w:p w:rsidR="00166DE0" w:rsidRPr="005F3434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Перечень профилактических мероприятий, сроки (периодичность)</w:t>
      </w:r>
    </w:p>
    <w:p w:rsidR="00166DE0" w:rsidRPr="005F3434" w:rsidRDefault="00166DE0" w:rsidP="00BA5F8D">
      <w:pPr>
        <w:ind w:left="-851" w:right="-426" w:firstLine="0"/>
        <w:jc w:val="center"/>
        <w:rPr>
          <w:rFonts w:ascii="Times New Roman" w:hAnsi="Times New Roman"/>
          <w:bCs/>
        </w:rPr>
      </w:pPr>
      <w:r w:rsidRPr="005F3434">
        <w:rPr>
          <w:rFonts w:ascii="Times New Roman" w:hAnsi="Times New Roman"/>
          <w:bCs/>
        </w:rPr>
        <w:t>их проведения</w:t>
      </w:r>
    </w:p>
    <w:p w:rsidR="00166DE0" w:rsidRPr="005F3434" w:rsidRDefault="00166DE0" w:rsidP="005F3434">
      <w:pPr>
        <w:ind w:firstLine="709"/>
        <w:rPr>
          <w:rFonts w:ascii="Times New Roman" w:hAnsi="Times New Roman"/>
          <w:bCs/>
        </w:rPr>
      </w:pPr>
    </w:p>
    <w:tbl>
      <w:tblPr>
        <w:tblW w:w="104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4391"/>
        <w:gridCol w:w="2691"/>
        <w:gridCol w:w="1558"/>
      </w:tblGrid>
      <w:tr w:rsidR="00166DE0" w:rsidRPr="005F3434" w:rsidTr="005169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5F343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5F3434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5F3434" w:rsidTr="005169EF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5F3434">
              <w:rPr>
                <w:rFonts w:ascii="Times New Roman" w:hAnsi="Times New Roman"/>
                <w:bCs/>
              </w:rPr>
              <w:t>________________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5F3434" w:rsidTr="005169E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5F3434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5F3434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5F3434">
              <w:rPr>
                <w:rFonts w:ascii="Times New Roman" w:hAnsi="Times New Roman"/>
                <w:bCs/>
              </w:rPr>
              <w:t>________________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5F3434" w:rsidTr="005169EF">
        <w:trPr>
          <w:trHeight w:val="10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5F3434">
              <w:rPr>
                <w:rFonts w:ascii="Times New Roman" w:hAnsi="Times New Roman"/>
                <w:bCs/>
              </w:rPr>
              <w:t>________________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5F3434" w:rsidTr="005169EF">
        <w:trPr>
          <w:trHeight w:val="2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5F3434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5F3434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5F3434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5F3434">
            <w:pPr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hAnsi="Times New Roman"/>
                <w:bCs/>
              </w:rPr>
              <w:t xml:space="preserve">Администрация </w:t>
            </w:r>
            <w:r w:rsidR="005F3434">
              <w:rPr>
                <w:rFonts w:ascii="Times New Roman" w:hAnsi="Times New Roman"/>
                <w:bCs/>
              </w:rPr>
              <w:t>________________</w:t>
            </w:r>
            <w:r w:rsidRPr="005F3434">
              <w:rPr>
                <w:rFonts w:ascii="Times New Roman" w:hAnsi="Times New Roman"/>
                <w:bCs/>
              </w:rPr>
              <w:t xml:space="preserve"> </w:t>
            </w:r>
            <w:r w:rsidRPr="005F3434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5F3434" w:rsidRDefault="00166DE0" w:rsidP="0005787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5F3434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5F3434" w:rsidRDefault="00024037" w:rsidP="005F3434">
      <w:pPr>
        <w:ind w:firstLine="0"/>
        <w:rPr>
          <w:rFonts w:ascii="Times New Roman" w:hAnsi="Times New Roman"/>
        </w:rPr>
      </w:pPr>
    </w:p>
    <w:sectPr w:rsidR="00024037" w:rsidRPr="005F3434" w:rsidSect="009520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C8" w:rsidRDefault="004D52C8" w:rsidP="00166DE0">
      <w:r>
        <w:separator/>
      </w:r>
    </w:p>
  </w:endnote>
  <w:endnote w:type="continuationSeparator" w:id="0">
    <w:p w:rsidR="004D52C8" w:rsidRDefault="004D52C8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C8" w:rsidRDefault="004D52C8" w:rsidP="00166DE0">
      <w:r>
        <w:separator/>
      </w:r>
    </w:p>
  </w:footnote>
  <w:footnote w:type="continuationSeparator" w:id="0">
    <w:p w:rsidR="004D52C8" w:rsidRDefault="004D52C8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97"/>
    <w:rsid w:val="00024037"/>
    <w:rsid w:val="00057874"/>
    <w:rsid w:val="000C298A"/>
    <w:rsid w:val="000E399E"/>
    <w:rsid w:val="000E419F"/>
    <w:rsid w:val="00166DE0"/>
    <w:rsid w:val="001C3FCC"/>
    <w:rsid w:val="001E779D"/>
    <w:rsid w:val="002B699E"/>
    <w:rsid w:val="002C51FD"/>
    <w:rsid w:val="002E5740"/>
    <w:rsid w:val="00313506"/>
    <w:rsid w:val="003B3BAF"/>
    <w:rsid w:val="003D00AE"/>
    <w:rsid w:val="00471DC8"/>
    <w:rsid w:val="004A0464"/>
    <w:rsid w:val="004C54E4"/>
    <w:rsid w:val="004D52C8"/>
    <w:rsid w:val="005169EF"/>
    <w:rsid w:val="00584045"/>
    <w:rsid w:val="005D1518"/>
    <w:rsid w:val="005F3434"/>
    <w:rsid w:val="00625765"/>
    <w:rsid w:val="006F4063"/>
    <w:rsid w:val="007344EB"/>
    <w:rsid w:val="007C566D"/>
    <w:rsid w:val="008071F9"/>
    <w:rsid w:val="008503C8"/>
    <w:rsid w:val="00893BC7"/>
    <w:rsid w:val="008A780C"/>
    <w:rsid w:val="009520A5"/>
    <w:rsid w:val="009666ED"/>
    <w:rsid w:val="009B30B4"/>
    <w:rsid w:val="00A6255B"/>
    <w:rsid w:val="00B179B0"/>
    <w:rsid w:val="00BA5F8D"/>
    <w:rsid w:val="00C40B3B"/>
    <w:rsid w:val="00C4632F"/>
    <w:rsid w:val="00C84097"/>
    <w:rsid w:val="00CB3EE9"/>
    <w:rsid w:val="00CF61C0"/>
    <w:rsid w:val="00DE362D"/>
    <w:rsid w:val="00EF72D5"/>
    <w:rsid w:val="00F630BC"/>
    <w:rsid w:val="00F91B9E"/>
    <w:rsid w:val="00F9212C"/>
    <w:rsid w:val="00FB4E3F"/>
    <w:rsid w:val="00FC726D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2160C-4BE8-4491-AD60-D158F92B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63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463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63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63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632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C463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4632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4632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C4632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4632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4632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4632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Круглое </cp:lastModifiedBy>
  <cp:revision>2</cp:revision>
  <dcterms:created xsi:type="dcterms:W3CDTF">2024-11-19T09:28:00Z</dcterms:created>
  <dcterms:modified xsi:type="dcterms:W3CDTF">2024-11-19T09:28:00Z</dcterms:modified>
</cp:coreProperties>
</file>