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22" w:rsidRPr="00EB0F22" w:rsidRDefault="00EB0F22" w:rsidP="00EB0F22">
      <w:pPr>
        <w:tabs>
          <w:tab w:val="left" w:pos="9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EB0F22" w:rsidRPr="00EB0F22" w:rsidRDefault="00EB0F22" w:rsidP="00EB0F22">
      <w:pPr>
        <w:tabs>
          <w:tab w:val="left" w:pos="9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</w:t>
      </w:r>
      <w:r w:rsidRPr="00EB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B0F22" w:rsidRPr="00EB0F22" w:rsidRDefault="00EB0F22" w:rsidP="00EB0F2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КАШИРСКОГО МУНИЦИПАЛЬНОГО РАЙОНА </w:t>
      </w:r>
    </w:p>
    <w:p w:rsidR="00EB0F22" w:rsidRPr="00EB0F22" w:rsidRDefault="00EB0F22" w:rsidP="00EB0F2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B0F22" w:rsidRPr="00EB0F22" w:rsidRDefault="00EB0F22" w:rsidP="00EB0F2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F22" w:rsidRPr="00EB0F22" w:rsidRDefault="00EB0F22" w:rsidP="00EB0F2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EB0F22" w:rsidRPr="00EB0F22" w:rsidRDefault="00EB0F22" w:rsidP="00EB0F2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F22" w:rsidRPr="00EB0F22" w:rsidRDefault="00EB0F22" w:rsidP="00EB0F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 года             № 5</w:t>
      </w:r>
    </w:p>
    <w:p w:rsidR="00EB0F22" w:rsidRPr="00EB0F22" w:rsidRDefault="00EB0F22" w:rsidP="00EB0F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</w:t>
      </w:r>
      <w:bookmarkStart w:id="0" w:name="_GoBack"/>
      <w:bookmarkEnd w:id="0"/>
    </w:p>
    <w:p w:rsidR="00EB0F22" w:rsidRPr="00EB0F22" w:rsidRDefault="00EB0F22" w:rsidP="00EB0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F22" w:rsidRPr="00EB0F22" w:rsidRDefault="00EB0F22" w:rsidP="00EB0F22">
      <w:pPr>
        <w:spacing w:before="240" w:after="6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Круглянского</w:t>
      </w:r>
      <w:r w:rsidRPr="00EB0F2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поселения от 10.12.2015 г. № 189</w:t>
      </w:r>
      <w:r w:rsidRPr="00EB0F2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Круглянского</w:t>
      </w:r>
      <w:r w:rsidRPr="00EB0F2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</w:p>
    <w:p w:rsidR="00EB0F22" w:rsidRPr="00EB0F22" w:rsidRDefault="00EB0F22" w:rsidP="00EB0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22" w:rsidRPr="00EB0F22" w:rsidRDefault="00EB0F22" w:rsidP="00EB0F22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протестом прокуратуры Каширского района от 17.01.2024 </w:t>
      </w:r>
    </w:p>
    <w:p w:rsidR="00EB0F22" w:rsidRPr="00EB0F22" w:rsidRDefault="00EB0F22" w:rsidP="00EB0F22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EB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№2-1-2024 на постановление администрации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189</w:t>
      </w:r>
      <w:r w:rsidRPr="00EB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10.12.20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(в редакции от 21.12.2022 №67</w:t>
      </w:r>
      <w:r w:rsidRPr="00EB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Федеральным законом от 27.07.2010 г. № 210-ФЗ «Об организации предоставления государственных и муниципальных услуг»,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Круглянского</w:t>
      </w:r>
      <w:r w:rsidRPr="00EB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EB0F22" w:rsidRPr="00EB0F22" w:rsidRDefault="00EB0F22" w:rsidP="00EB0F2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ПОСТАНОВЛЯЕТ:</w:t>
      </w:r>
    </w:p>
    <w:p w:rsidR="00EB0F22" w:rsidRPr="00EB0F22" w:rsidRDefault="00EB0F22" w:rsidP="00EB0F2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EB0F22" w:rsidRPr="00EB0F22" w:rsidRDefault="00EB0F22" w:rsidP="00EB0F22">
      <w:pPr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F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Внести в административный регламент по предоставлению муниципальной услуги </w:t>
      </w: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сведений из реестра муниципального имущества» </w:t>
      </w:r>
      <w:r w:rsidRPr="00EB0F22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EB0F22" w:rsidRPr="00EB0F22" w:rsidRDefault="00EB0F22" w:rsidP="00EB0F22">
      <w:pPr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F22">
        <w:rPr>
          <w:rFonts w:ascii="Times New Roman" w:eastAsia="Calibri" w:hAnsi="Times New Roman" w:cs="Times New Roman"/>
          <w:sz w:val="24"/>
          <w:szCs w:val="24"/>
          <w:lang w:eastAsia="ru-RU"/>
        </w:rPr>
        <w:t>1.1. Абзац 1 пункта 2.4.1. изложить в следующей редакции:</w:t>
      </w:r>
    </w:p>
    <w:p w:rsidR="00EB0F22" w:rsidRPr="00EB0F22" w:rsidRDefault="00EB0F22" w:rsidP="00EB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«2.4.1</w:t>
      </w:r>
      <w:r w:rsidRPr="00EB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предоставления муниципальной услуги - 10 календарных дней с момента поступления заявления.»</w:t>
      </w:r>
    </w:p>
    <w:p w:rsidR="00EB0F22" w:rsidRPr="00EB0F22" w:rsidRDefault="00EB0F22" w:rsidP="00EB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области.</w:t>
      </w:r>
    </w:p>
    <w:p w:rsidR="00EB0F22" w:rsidRPr="00EB0F22" w:rsidRDefault="00EB0F22" w:rsidP="00EB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B0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B0F22" w:rsidRPr="00EB0F22" w:rsidRDefault="00EB0F22" w:rsidP="00EB0F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F22" w:rsidRPr="00EB0F22" w:rsidRDefault="00EB0F22" w:rsidP="00EB0F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F22" w:rsidRPr="00EB0F22" w:rsidRDefault="00EB0F22" w:rsidP="00EB0F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F22" w:rsidRPr="00EB0F22" w:rsidRDefault="00EB0F22" w:rsidP="00EB0F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EB0F22" w:rsidRPr="00EB0F22" w:rsidTr="00666E28">
        <w:trPr>
          <w:trHeight w:val="80"/>
        </w:trPr>
        <w:tc>
          <w:tcPr>
            <w:tcW w:w="4361" w:type="dxa"/>
            <w:hideMark/>
          </w:tcPr>
          <w:p w:rsidR="00EB0F22" w:rsidRPr="00EB0F22" w:rsidRDefault="00EB0F22" w:rsidP="00EB0F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EB0F22" w:rsidRPr="00EB0F22" w:rsidRDefault="00EB0F22" w:rsidP="00EB0F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Круглянского</w:t>
            </w:r>
            <w:r w:rsidRPr="00EB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EB0F22" w:rsidRPr="00EB0F22" w:rsidRDefault="00EB0F22" w:rsidP="00EB0F22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0F22" w:rsidRPr="00EB0F22" w:rsidRDefault="00EB0F22" w:rsidP="00EB0F22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22" w:rsidRPr="00EB0F22" w:rsidRDefault="00632753" w:rsidP="00EB0F22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Лихачев</w:t>
            </w:r>
          </w:p>
        </w:tc>
      </w:tr>
    </w:tbl>
    <w:p w:rsidR="00EB0F22" w:rsidRPr="00EB0F22" w:rsidRDefault="00EB0F22" w:rsidP="00EB0F2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44D6" w:rsidRDefault="005F44D6"/>
    <w:sectPr w:rsidR="005F44D6" w:rsidSect="00D7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2"/>
    <w:rsid w:val="005F44D6"/>
    <w:rsid w:val="00632753"/>
    <w:rsid w:val="00E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45A6-F9B6-4F2C-A6D8-37FEECE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3</cp:revision>
  <cp:lastPrinted>2024-01-19T06:53:00Z</cp:lastPrinted>
  <dcterms:created xsi:type="dcterms:W3CDTF">2024-01-19T06:49:00Z</dcterms:created>
  <dcterms:modified xsi:type="dcterms:W3CDTF">2024-01-19T06:56:00Z</dcterms:modified>
</cp:coreProperties>
</file>