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90" w:rsidRDefault="00D978AB" w:rsidP="00F22860">
      <w:pPr>
        <w:pStyle w:val="1"/>
        <w:ind w:left="8505" w:hanging="102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7046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:rsidR="006827BB" w:rsidRPr="006827BB" w:rsidRDefault="00746C90" w:rsidP="00F22860">
      <w:pPr>
        <w:pStyle w:val="1"/>
        <w:ind w:left="8505" w:hanging="1020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2860" w:rsidRPr="006827BB">
        <w:rPr>
          <w:sz w:val="28"/>
          <w:szCs w:val="28"/>
        </w:rPr>
        <w:t xml:space="preserve"> </w:t>
      </w:r>
      <w:r w:rsidR="00E27554" w:rsidRPr="006827BB">
        <w:rPr>
          <w:sz w:val="28"/>
          <w:szCs w:val="28"/>
        </w:rPr>
        <w:t>АДМИНИ</w:t>
      </w:r>
      <w:r w:rsidR="006827BB" w:rsidRPr="006827BB">
        <w:rPr>
          <w:sz w:val="28"/>
          <w:szCs w:val="28"/>
        </w:rPr>
        <w:t xml:space="preserve">СТРАЦИЯ </w:t>
      </w:r>
    </w:p>
    <w:p w:rsidR="000C3C32" w:rsidRPr="006827BB" w:rsidRDefault="00E47A2B" w:rsidP="00F22860">
      <w:pPr>
        <w:pStyle w:val="1"/>
        <w:ind w:left="8505" w:hanging="1020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2976">
        <w:rPr>
          <w:sz w:val="28"/>
          <w:szCs w:val="28"/>
        </w:rPr>
        <w:t>КРУГЛЯНСКОГО</w:t>
      </w:r>
      <w:r w:rsidR="00F22860" w:rsidRPr="006827BB">
        <w:rPr>
          <w:sz w:val="28"/>
          <w:szCs w:val="28"/>
        </w:rPr>
        <w:t xml:space="preserve"> СЕЛЬСКОГО</w:t>
      </w:r>
      <w:r w:rsidR="006827BB" w:rsidRPr="006827BB">
        <w:rPr>
          <w:sz w:val="28"/>
          <w:szCs w:val="28"/>
        </w:rPr>
        <w:t xml:space="preserve">  ПОСЕЛЕНИЯ</w:t>
      </w:r>
    </w:p>
    <w:p w:rsidR="00F22860" w:rsidRPr="006827BB" w:rsidRDefault="00F22860" w:rsidP="00F22860">
      <w:pPr>
        <w:jc w:val="center"/>
        <w:rPr>
          <w:b/>
          <w:sz w:val="28"/>
          <w:szCs w:val="28"/>
        </w:rPr>
      </w:pPr>
      <w:r w:rsidRPr="006827BB">
        <w:rPr>
          <w:b/>
          <w:sz w:val="28"/>
          <w:szCs w:val="28"/>
        </w:rPr>
        <w:t xml:space="preserve"> КАШИРСКОГО МУНИЦИПАЛЬНОГО РАЙОНА</w:t>
      </w:r>
    </w:p>
    <w:p w:rsidR="00F22860" w:rsidRPr="006827BB" w:rsidRDefault="00F22860" w:rsidP="00F22860">
      <w:pPr>
        <w:jc w:val="center"/>
        <w:rPr>
          <w:b/>
          <w:sz w:val="28"/>
          <w:szCs w:val="28"/>
        </w:rPr>
      </w:pPr>
      <w:r w:rsidRPr="006827BB">
        <w:rPr>
          <w:b/>
          <w:sz w:val="28"/>
          <w:szCs w:val="28"/>
        </w:rPr>
        <w:t>ВОРОНЕЖСКОЙ ОБЛАСТИ</w:t>
      </w:r>
    </w:p>
    <w:p w:rsidR="00E27554" w:rsidRPr="006827BB" w:rsidRDefault="00E27554" w:rsidP="00E27554">
      <w:pPr>
        <w:jc w:val="center"/>
        <w:rPr>
          <w:b/>
          <w:sz w:val="28"/>
          <w:szCs w:val="28"/>
        </w:rPr>
      </w:pPr>
    </w:p>
    <w:p w:rsidR="00E27554" w:rsidRPr="006827BB" w:rsidRDefault="00E27554" w:rsidP="00E27554">
      <w:pPr>
        <w:jc w:val="center"/>
        <w:rPr>
          <w:b/>
          <w:sz w:val="28"/>
          <w:szCs w:val="28"/>
        </w:rPr>
      </w:pPr>
    </w:p>
    <w:p w:rsidR="00E27554" w:rsidRPr="006827BB" w:rsidRDefault="00E27554" w:rsidP="00E27554">
      <w:pPr>
        <w:jc w:val="center"/>
        <w:rPr>
          <w:b/>
          <w:sz w:val="28"/>
          <w:szCs w:val="28"/>
        </w:rPr>
      </w:pPr>
    </w:p>
    <w:p w:rsidR="00E27554" w:rsidRPr="006827BB" w:rsidRDefault="000C3C32" w:rsidP="00E27554">
      <w:pPr>
        <w:jc w:val="center"/>
        <w:rPr>
          <w:b/>
          <w:sz w:val="28"/>
          <w:szCs w:val="28"/>
        </w:rPr>
      </w:pPr>
      <w:r w:rsidRPr="006827BB">
        <w:rPr>
          <w:b/>
          <w:sz w:val="28"/>
          <w:szCs w:val="28"/>
        </w:rPr>
        <w:t xml:space="preserve"> </w:t>
      </w:r>
      <w:r w:rsidR="00E27554" w:rsidRPr="006827BB">
        <w:rPr>
          <w:b/>
          <w:sz w:val="28"/>
          <w:szCs w:val="28"/>
        </w:rPr>
        <w:t>ПОСТАНОВЛЕНИЕ</w:t>
      </w:r>
      <w:r w:rsidRPr="006827BB">
        <w:rPr>
          <w:b/>
          <w:sz w:val="28"/>
          <w:szCs w:val="28"/>
        </w:rPr>
        <w:t xml:space="preserve">                        </w:t>
      </w:r>
    </w:p>
    <w:p w:rsidR="000C3C32" w:rsidRPr="006827BB" w:rsidRDefault="000C3C32" w:rsidP="00E27554">
      <w:pPr>
        <w:jc w:val="center"/>
        <w:rPr>
          <w:b/>
          <w:sz w:val="32"/>
          <w:szCs w:val="32"/>
        </w:rPr>
      </w:pPr>
    </w:p>
    <w:p w:rsidR="000C3C32" w:rsidRPr="00D51F58" w:rsidRDefault="00100FDC" w:rsidP="000C3C32">
      <w:pPr>
        <w:rPr>
          <w:sz w:val="28"/>
          <w:szCs w:val="28"/>
        </w:rPr>
      </w:pPr>
      <w:r w:rsidRPr="00D51F58">
        <w:rPr>
          <w:sz w:val="28"/>
          <w:szCs w:val="28"/>
        </w:rPr>
        <w:t>о</w:t>
      </w:r>
      <w:r w:rsidR="000C3C32" w:rsidRPr="00D51F58">
        <w:rPr>
          <w:sz w:val="28"/>
          <w:szCs w:val="28"/>
        </w:rPr>
        <w:t xml:space="preserve">т </w:t>
      </w:r>
      <w:r w:rsidR="00364BE6">
        <w:rPr>
          <w:sz w:val="28"/>
          <w:szCs w:val="28"/>
        </w:rPr>
        <w:t xml:space="preserve">28.12.2024 </w:t>
      </w:r>
      <w:r w:rsidR="004D449D" w:rsidRPr="00D51F58">
        <w:rPr>
          <w:sz w:val="28"/>
          <w:szCs w:val="28"/>
        </w:rPr>
        <w:t>года</w:t>
      </w:r>
      <w:r w:rsidR="00F87B5F">
        <w:rPr>
          <w:sz w:val="28"/>
          <w:szCs w:val="28"/>
        </w:rPr>
        <w:t xml:space="preserve">  </w:t>
      </w:r>
      <w:r w:rsidR="004D449D" w:rsidRPr="00D51F58">
        <w:rPr>
          <w:sz w:val="28"/>
          <w:szCs w:val="28"/>
        </w:rPr>
        <w:t xml:space="preserve"> </w:t>
      </w:r>
      <w:r w:rsidR="000C3C32" w:rsidRPr="00D51F58">
        <w:rPr>
          <w:sz w:val="28"/>
          <w:szCs w:val="28"/>
        </w:rPr>
        <w:t>№</w:t>
      </w:r>
      <w:r w:rsidR="00517FEF" w:rsidRPr="00D51F58">
        <w:rPr>
          <w:sz w:val="28"/>
          <w:szCs w:val="28"/>
        </w:rPr>
        <w:t xml:space="preserve"> </w:t>
      </w:r>
      <w:r w:rsidR="00364BE6">
        <w:rPr>
          <w:sz w:val="28"/>
          <w:szCs w:val="28"/>
        </w:rPr>
        <w:t>70</w:t>
      </w:r>
      <w:r w:rsidR="00517FEF" w:rsidRPr="00D51F58">
        <w:rPr>
          <w:sz w:val="28"/>
          <w:szCs w:val="28"/>
        </w:rPr>
        <w:t xml:space="preserve"> </w:t>
      </w:r>
    </w:p>
    <w:p w:rsidR="00F34986" w:rsidRPr="00D51F58" w:rsidRDefault="00F34986" w:rsidP="00F34986">
      <w:pPr>
        <w:rPr>
          <w:sz w:val="28"/>
          <w:szCs w:val="28"/>
        </w:rPr>
      </w:pPr>
      <w:r w:rsidRPr="00D51F58">
        <w:rPr>
          <w:sz w:val="28"/>
          <w:szCs w:val="28"/>
        </w:rPr>
        <w:t>с.</w:t>
      </w:r>
      <w:r w:rsidR="00E02976">
        <w:rPr>
          <w:sz w:val="28"/>
          <w:szCs w:val="28"/>
        </w:rPr>
        <w:t xml:space="preserve"> Круглое</w:t>
      </w:r>
    </w:p>
    <w:p w:rsidR="00746C90" w:rsidRPr="00746C90" w:rsidRDefault="00746C90" w:rsidP="00746C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517FEF" w:rsidRPr="00517FEF" w:rsidRDefault="00517FEF" w:rsidP="00517FEF">
      <w:pPr>
        <w:jc w:val="both"/>
        <w:rPr>
          <w:b/>
          <w:sz w:val="28"/>
          <w:szCs w:val="28"/>
        </w:rPr>
      </w:pPr>
      <w:r w:rsidRPr="00517FEF">
        <w:rPr>
          <w:b/>
          <w:sz w:val="28"/>
          <w:szCs w:val="28"/>
        </w:rPr>
        <w:t>Об утверждении муниципальной программы</w:t>
      </w:r>
    </w:p>
    <w:p w:rsidR="00517FEF" w:rsidRPr="00517FEF" w:rsidRDefault="00E02976" w:rsidP="0051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Круглянского</w:t>
      </w:r>
      <w:r w:rsidR="00517FEF" w:rsidRPr="00517FEF">
        <w:rPr>
          <w:b/>
          <w:sz w:val="28"/>
          <w:szCs w:val="28"/>
        </w:rPr>
        <w:t xml:space="preserve"> сельского поселения </w:t>
      </w:r>
    </w:p>
    <w:p w:rsidR="00517FEF" w:rsidRPr="00517FEF" w:rsidRDefault="00517FEF" w:rsidP="00517FEF">
      <w:pPr>
        <w:jc w:val="both"/>
        <w:rPr>
          <w:b/>
          <w:sz w:val="28"/>
          <w:szCs w:val="28"/>
        </w:rPr>
      </w:pPr>
      <w:r w:rsidRPr="00517FEF">
        <w:rPr>
          <w:b/>
          <w:sz w:val="28"/>
          <w:szCs w:val="28"/>
        </w:rPr>
        <w:t xml:space="preserve">Каширского муниципального района </w:t>
      </w:r>
    </w:p>
    <w:p w:rsidR="00517FEF" w:rsidRDefault="00517FEF" w:rsidP="00517FEF">
      <w:pPr>
        <w:jc w:val="both"/>
        <w:rPr>
          <w:b/>
          <w:sz w:val="28"/>
          <w:szCs w:val="28"/>
        </w:rPr>
      </w:pPr>
      <w:r w:rsidRPr="00517FEF">
        <w:rPr>
          <w:b/>
          <w:sz w:val="28"/>
          <w:szCs w:val="28"/>
        </w:rPr>
        <w:t>« Разв</w:t>
      </w:r>
      <w:r>
        <w:rPr>
          <w:b/>
          <w:sz w:val="28"/>
          <w:szCs w:val="28"/>
        </w:rPr>
        <w:t xml:space="preserve">итие автомобильных дорог </w:t>
      </w:r>
    </w:p>
    <w:p w:rsidR="00517FEF" w:rsidRPr="00517FEF" w:rsidRDefault="00E02976" w:rsidP="0051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Круглянского</w:t>
      </w:r>
      <w:r w:rsidR="00517FEF">
        <w:rPr>
          <w:b/>
          <w:sz w:val="28"/>
          <w:szCs w:val="28"/>
        </w:rPr>
        <w:t xml:space="preserve"> сельского поселения</w:t>
      </w:r>
      <w:r w:rsidR="00517FEF" w:rsidRPr="00517FEF">
        <w:rPr>
          <w:b/>
          <w:sz w:val="28"/>
          <w:szCs w:val="28"/>
        </w:rPr>
        <w:t>»</w:t>
      </w:r>
    </w:p>
    <w:p w:rsidR="00AF4ADB" w:rsidRDefault="00AF4ADB" w:rsidP="00F34986">
      <w:pPr>
        <w:rPr>
          <w:b/>
          <w:sz w:val="28"/>
          <w:szCs w:val="28"/>
        </w:rPr>
      </w:pPr>
    </w:p>
    <w:p w:rsidR="004B279D" w:rsidRPr="00AF4ADB" w:rsidRDefault="004B279D" w:rsidP="00F34986">
      <w:pPr>
        <w:rPr>
          <w:b/>
          <w:sz w:val="28"/>
          <w:szCs w:val="28"/>
        </w:rPr>
      </w:pPr>
    </w:p>
    <w:p w:rsidR="00D978AB" w:rsidRPr="00D978AB" w:rsidRDefault="00D978AB" w:rsidP="00D978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="003A02EF">
        <w:t xml:space="preserve"> </w:t>
      </w:r>
      <w:r w:rsidRPr="00D978A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24.03.2003г. №131-ФЗ «Об общих принципах организации местного самоуправления в Российской Федерации», руководствуясь Уставом </w:t>
      </w:r>
      <w:r w:rsidR="00E02976">
        <w:rPr>
          <w:rFonts w:ascii="Times New Roman" w:hAnsi="Times New Roman" w:cs="Times New Roman"/>
          <w:sz w:val="28"/>
          <w:szCs w:val="28"/>
        </w:rPr>
        <w:t>Круглянского</w:t>
      </w:r>
      <w:r w:rsidRPr="00D978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978AB" w:rsidRPr="00D978AB" w:rsidRDefault="00D978AB" w:rsidP="00D978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78AB">
        <w:rPr>
          <w:b/>
          <w:sz w:val="28"/>
          <w:szCs w:val="28"/>
        </w:rPr>
        <w:t xml:space="preserve">                                           </w:t>
      </w:r>
    </w:p>
    <w:p w:rsidR="00D978AB" w:rsidRPr="00D978AB" w:rsidRDefault="00D978AB" w:rsidP="00D978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78AB">
        <w:rPr>
          <w:b/>
          <w:sz w:val="28"/>
          <w:szCs w:val="28"/>
        </w:rPr>
        <w:t xml:space="preserve">                                                П О С Т А Н О В Л Я Ю:</w:t>
      </w:r>
    </w:p>
    <w:p w:rsidR="00D978AB" w:rsidRPr="00D978AB" w:rsidRDefault="00D978AB" w:rsidP="00D978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78AB" w:rsidRPr="00D978AB" w:rsidRDefault="00D978AB" w:rsidP="00D978AB">
      <w:pPr>
        <w:keepNext/>
        <w:ind w:firstLine="540"/>
        <w:jc w:val="both"/>
        <w:outlineLvl w:val="0"/>
        <w:rPr>
          <w:sz w:val="28"/>
          <w:szCs w:val="20"/>
        </w:rPr>
      </w:pPr>
      <w:r w:rsidRPr="00D978AB">
        <w:rPr>
          <w:sz w:val="28"/>
          <w:szCs w:val="28"/>
        </w:rPr>
        <w:t>1.Утвердить  м</w:t>
      </w:r>
      <w:r w:rsidRPr="00D978AB">
        <w:rPr>
          <w:sz w:val="28"/>
          <w:szCs w:val="20"/>
        </w:rPr>
        <w:t xml:space="preserve">униципальную программу </w:t>
      </w:r>
      <w:r w:rsidR="00E02976">
        <w:rPr>
          <w:sz w:val="28"/>
          <w:szCs w:val="28"/>
        </w:rPr>
        <w:t>Круглянского</w:t>
      </w:r>
      <w:r w:rsidRPr="00D978AB">
        <w:rPr>
          <w:sz w:val="28"/>
          <w:szCs w:val="20"/>
        </w:rPr>
        <w:t xml:space="preserve"> сельского поселения Каширского муниципального района  «</w:t>
      </w:r>
      <w:r>
        <w:rPr>
          <w:sz w:val="28"/>
          <w:szCs w:val="28"/>
        </w:rPr>
        <w:t xml:space="preserve">Развитие автомобильных дорог </w:t>
      </w:r>
      <w:r w:rsidR="00E02976">
        <w:rPr>
          <w:sz w:val="28"/>
          <w:szCs w:val="28"/>
        </w:rPr>
        <w:t>Круглянского</w:t>
      </w:r>
      <w:r>
        <w:rPr>
          <w:sz w:val="28"/>
          <w:szCs w:val="28"/>
        </w:rPr>
        <w:t xml:space="preserve"> сельского поселения</w:t>
      </w:r>
      <w:r w:rsidRPr="00D978AB">
        <w:rPr>
          <w:sz w:val="28"/>
          <w:szCs w:val="28"/>
        </w:rPr>
        <w:t xml:space="preserve"> на 2023-2028 года</w:t>
      </w:r>
      <w:r w:rsidRPr="00D978AB">
        <w:rPr>
          <w:sz w:val="28"/>
          <w:szCs w:val="20"/>
        </w:rPr>
        <w:t>» (Приложение № 1).</w:t>
      </w:r>
    </w:p>
    <w:p w:rsidR="00D978AB" w:rsidRPr="00D978AB" w:rsidRDefault="00D978AB" w:rsidP="00D978AB">
      <w:pPr>
        <w:rPr>
          <w:sz w:val="20"/>
          <w:szCs w:val="20"/>
        </w:rPr>
      </w:pPr>
    </w:p>
    <w:p w:rsidR="00176F10" w:rsidRPr="00176F10" w:rsidRDefault="00176F10" w:rsidP="00176F10">
      <w:pPr>
        <w:ind w:firstLine="540"/>
        <w:rPr>
          <w:sz w:val="28"/>
          <w:szCs w:val="20"/>
        </w:rPr>
      </w:pPr>
      <w:r w:rsidRPr="00176F10">
        <w:rPr>
          <w:sz w:val="28"/>
          <w:szCs w:val="20"/>
        </w:rPr>
        <w:t>2. Признать утратившим силу:</w:t>
      </w:r>
    </w:p>
    <w:p w:rsidR="00176F10" w:rsidRPr="00176F10" w:rsidRDefault="00176F10" w:rsidP="00176F10">
      <w:pPr>
        <w:rPr>
          <w:sz w:val="28"/>
          <w:szCs w:val="20"/>
        </w:rPr>
      </w:pPr>
      <w:r w:rsidRPr="00176F10">
        <w:rPr>
          <w:sz w:val="28"/>
          <w:szCs w:val="20"/>
        </w:rPr>
        <w:t xml:space="preserve">- постановление администрации Круглянского сельского поселения Каширского муниципального района Воронежской области от 29 декабря 2023 года № 50 «Об утверждении муниципальной </w:t>
      </w:r>
    </w:p>
    <w:p w:rsidR="00176F10" w:rsidRPr="00176F10" w:rsidRDefault="00176F10" w:rsidP="00176F10">
      <w:pPr>
        <w:rPr>
          <w:sz w:val="28"/>
          <w:szCs w:val="20"/>
        </w:rPr>
      </w:pPr>
      <w:r w:rsidRPr="00176F10">
        <w:rPr>
          <w:sz w:val="28"/>
          <w:szCs w:val="20"/>
        </w:rPr>
        <w:t>программы Круглянского сельского поселения Каширского муниципального района «Развитие автомобильных дорог Круглянского сельского поселения».</w:t>
      </w:r>
    </w:p>
    <w:p w:rsidR="00176F10" w:rsidRPr="00176F10" w:rsidRDefault="00176F10" w:rsidP="00176F10">
      <w:pPr>
        <w:rPr>
          <w:sz w:val="20"/>
          <w:szCs w:val="20"/>
        </w:rPr>
      </w:pPr>
    </w:p>
    <w:p w:rsidR="00176F10" w:rsidRPr="00176F10" w:rsidRDefault="00176F10" w:rsidP="00176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F10">
        <w:rPr>
          <w:sz w:val="28"/>
          <w:szCs w:val="28"/>
        </w:rPr>
        <w:t>3. Контроль за исполнением постановления оставляю за собой.</w:t>
      </w:r>
    </w:p>
    <w:p w:rsidR="00D978AB" w:rsidRDefault="00D978AB" w:rsidP="00D978A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978AB" w:rsidRPr="00D978AB" w:rsidRDefault="00D978AB" w:rsidP="00D97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8AB" w:rsidRDefault="00D978AB" w:rsidP="00D97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8AB">
        <w:rPr>
          <w:sz w:val="28"/>
          <w:szCs w:val="28"/>
        </w:rPr>
        <w:t>Глава администрации</w:t>
      </w:r>
    </w:p>
    <w:p w:rsidR="00D978AB" w:rsidRPr="00D978AB" w:rsidRDefault="00E02976" w:rsidP="00D978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Круглянского</w:t>
      </w:r>
      <w:r w:rsidR="00D978AB" w:rsidRPr="00D978AB">
        <w:rPr>
          <w:sz w:val="28"/>
          <w:szCs w:val="28"/>
        </w:rPr>
        <w:t xml:space="preserve"> сельского поселения                  </w:t>
      </w:r>
      <w:r w:rsidR="00D978A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Г.Н. Лихачев</w:t>
      </w:r>
    </w:p>
    <w:p w:rsidR="000C3C32" w:rsidRDefault="003A02EF" w:rsidP="00806B66">
      <w:r>
        <w:t xml:space="preserve">          </w:t>
      </w:r>
      <w:r w:rsidR="004F207D">
        <w:t xml:space="preserve">                         </w:t>
      </w:r>
    </w:p>
    <w:p w:rsidR="00A70469" w:rsidRDefault="00A70469" w:rsidP="00806B66"/>
    <w:p w:rsidR="00A70469" w:rsidRDefault="00A70469" w:rsidP="00806B66"/>
    <w:p w:rsidR="00A70469" w:rsidRDefault="00A70469" w:rsidP="00806B66"/>
    <w:p w:rsidR="00A70469" w:rsidRDefault="00A70469" w:rsidP="00806B66"/>
    <w:p w:rsidR="00A70469" w:rsidRDefault="00A70469" w:rsidP="00806B66"/>
    <w:p w:rsidR="00A70469" w:rsidRDefault="00A70469" w:rsidP="00806B66"/>
    <w:p w:rsidR="00A70469" w:rsidRDefault="00A70469" w:rsidP="00806B66"/>
    <w:p w:rsidR="00ED49C5" w:rsidRPr="000C3C32" w:rsidRDefault="000C3C32" w:rsidP="000C3C32">
      <w:pPr>
        <w:jc w:val="right"/>
      </w:pPr>
      <w:r w:rsidRPr="000C3C32">
        <w:t xml:space="preserve">Приложение № 1 </w:t>
      </w:r>
    </w:p>
    <w:p w:rsidR="000C3C32" w:rsidRPr="000C3C32" w:rsidRDefault="000C3C32" w:rsidP="000C3C32">
      <w:pPr>
        <w:jc w:val="right"/>
      </w:pPr>
      <w:r w:rsidRPr="000C3C32">
        <w:t>к пост</w:t>
      </w:r>
      <w:r w:rsidR="00E47A2B">
        <w:t>ановлению а</w:t>
      </w:r>
      <w:r w:rsidRPr="000C3C32">
        <w:t>дминистрации</w:t>
      </w:r>
    </w:p>
    <w:p w:rsidR="000C3C32" w:rsidRPr="000C3C32" w:rsidRDefault="00E47A2B" w:rsidP="000C3C32">
      <w:pPr>
        <w:jc w:val="right"/>
      </w:pPr>
      <w:r>
        <w:t xml:space="preserve"> </w:t>
      </w:r>
      <w:r w:rsidR="00E02976">
        <w:t>Круглянского</w:t>
      </w:r>
      <w:r w:rsidR="004F207D">
        <w:t xml:space="preserve"> сельского поселения</w:t>
      </w:r>
    </w:p>
    <w:p w:rsidR="006F5BD3" w:rsidRPr="006F5BD3" w:rsidRDefault="006F5BD3" w:rsidP="006F5BD3">
      <w:pPr>
        <w:tabs>
          <w:tab w:val="left" w:pos="1932"/>
          <w:tab w:val="center" w:pos="4677"/>
        </w:tabs>
        <w:jc w:val="right"/>
      </w:pPr>
      <w:r>
        <w:tab/>
      </w:r>
      <w:r>
        <w:tab/>
      </w:r>
      <w:r w:rsidRPr="006F5BD3">
        <w:t xml:space="preserve">от 28.12.2024 года   № 70 </w:t>
      </w:r>
    </w:p>
    <w:p w:rsidR="00ED49C5" w:rsidRDefault="00ED49C5" w:rsidP="00ED49C5">
      <w:pPr>
        <w:jc w:val="center"/>
        <w:rPr>
          <w:b/>
          <w:sz w:val="28"/>
          <w:szCs w:val="28"/>
        </w:rPr>
      </w:pPr>
    </w:p>
    <w:p w:rsidR="000C3C32" w:rsidRDefault="000C3C32" w:rsidP="00ED49C5">
      <w:pPr>
        <w:jc w:val="center"/>
        <w:rPr>
          <w:b/>
          <w:sz w:val="28"/>
          <w:szCs w:val="28"/>
        </w:rPr>
      </w:pPr>
    </w:p>
    <w:p w:rsidR="000C3C32" w:rsidRDefault="000C3C32" w:rsidP="00ED49C5">
      <w:pPr>
        <w:jc w:val="center"/>
        <w:rPr>
          <w:b/>
          <w:sz w:val="28"/>
          <w:szCs w:val="28"/>
        </w:rPr>
      </w:pPr>
    </w:p>
    <w:p w:rsidR="00B23EE8" w:rsidRPr="00596F0E" w:rsidRDefault="00E27554" w:rsidP="00B23EE8">
      <w:pPr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3A02EF" w:rsidRPr="00596F0E">
        <w:rPr>
          <w:b/>
          <w:sz w:val="32"/>
          <w:szCs w:val="32"/>
        </w:rPr>
        <w:t xml:space="preserve"> программа</w:t>
      </w:r>
    </w:p>
    <w:p w:rsidR="00B24F77" w:rsidRPr="00F631E2" w:rsidRDefault="006F1D66" w:rsidP="006F1D66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F631E2">
        <w:rPr>
          <w:b/>
          <w:sz w:val="32"/>
          <w:szCs w:val="32"/>
        </w:rPr>
        <w:t>«РАЗВИТИ</w:t>
      </w:r>
      <w:r w:rsidR="00E47A2B" w:rsidRPr="00F631E2">
        <w:rPr>
          <w:b/>
          <w:sz w:val="32"/>
          <w:szCs w:val="32"/>
        </w:rPr>
        <w:t xml:space="preserve">Е АВТОМОБИЛЬНЫХ ДОРОГ </w:t>
      </w:r>
      <w:r w:rsidR="00E02976">
        <w:rPr>
          <w:b/>
          <w:sz w:val="32"/>
          <w:szCs w:val="32"/>
        </w:rPr>
        <w:t>КРУГЛЯНСКОГО</w:t>
      </w:r>
      <w:r w:rsidRPr="00F631E2">
        <w:rPr>
          <w:b/>
          <w:sz w:val="32"/>
          <w:szCs w:val="32"/>
        </w:rPr>
        <w:t xml:space="preserve"> СЕЛЬСКОГО ПОСЕЛЕНИЯ</w:t>
      </w:r>
      <w:r w:rsidR="00CF4E36" w:rsidRPr="00F631E2">
        <w:rPr>
          <w:b/>
          <w:sz w:val="32"/>
          <w:szCs w:val="32"/>
        </w:rPr>
        <w:t>»</w:t>
      </w:r>
    </w:p>
    <w:p w:rsidR="00711C45" w:rsidRDefault="00711C45" w:rsidP="003E5F6E">
      <w:pPr>
        <w:pStyle w:val="a9"/>
        <w:rPr>
          <w:b/>
        </w:rPr>
      </w:pPr>
    </w:p>
    <w:p w:rsidR="005D1D5E" w:rsidRPr="005D1D5E" w:rsidRDefault="00ED49C5" w:rsidP="005D1D5E">
      <w:pPr>
        <w:pStyle w:val="a9"/>
        <w:numPr>
          <w:ilvl w:val="0"/>
          <w:numId w:val="32"/>
        </w:numPr>
        <w:jc w:val="center"/>
        <w:rPr>
          <w:b/>
        </w:rPr>
      </w:pPr>
      <w:r w:rsidRPr="005D1D5E">
        <w:rPr>
          <w:b/>
        </w:rPr>
        <w:t>П</w:t>
      </w:r>
      <w:r w:rsidR="005D1D5E">
        <w:rPr>
          <w:b/>
        </w:rPr>
        <w:t xml:space="preserve">аспорт </w:t>
      </w:r>
      <w:r w:rsidR="000C3C32">
        <w:rPr>
          <w:b/>
        </w:rPr>
        <w:t>муниципальной</w:t>
      </w:r>
      <w:r w:rsidR="005D1D5E" w:rsidRPr="005D1D5E">
        <w:rPr>
          <w:b/>
        </w:rPr>
        <w:t xml:space="preserve"> программы</w:t>
      </w:r>
      <w:r w:rsidR="00B24F77">
        <w:rPr>
          <w:b/>
        </w:rPr>
        <w:t xml:space="preserve"> </w:t>
      </w:r>
    </w:p>
    <w:p w:rsidR="005D1D5E" w:rsidRPr="00F631E2" w:rsidRDefault="009422FA" w:rsidP="00911A48">
      <w:pPr>
        <w:suppressAutoHyphens/>
        <w:spacing w:line="360" w:lineRule="auto"/>
        <w:jc w:val="center"/>
        <w:rPr>
          <w:b/>
        </w:rPr>
      </w:pPr>
      <w:r w:rsidRPr="00F631E2">
        <w:rPr>
          <w:b/>
        </w:rPr>
        <w:t>«</w:t>
      </w:r>
      <w:r w:rsidR="00911A48" w:rsidRPr="00F631E2">
        <w:rPr>
          <w:b/>
        </w:rPr>
        <w:t xml:space="preserve"> Развитие автомобильны</w:t>
      </w:r>
      <w:r w:rsidR="00E47A2B" w:rsidRPr="00F631E2">
        <w:rPr>
          <w:b/>
        </w:rPr>
        <w:t xml:space="preserve">х дорог </w:t>
      </w:r>
      <w:r w:rsidR="00E02976">
        <w:rPr>
          <w:b/>
        </w:rPr>
        <w:t>Круглянского</w:t>
      </w:r>
      <w:r w:rsidR="00F56EE3" w:rsidRPr="00F631E2">
        <w:rPr>
          <w:b/>
        </w:rPr>
        <w:t xml:space="preserve"> сельского поселения</w:t>
      </w:r>
      <w:r w:rsidR="00911A48" w:rsidRPr="00F631E2">
        <w:rPr>
          <w:b/>
        </w:rPr>
        <w:t>»</w:t>
      </w:r>
    </w:p>
    <w:p w:rsidR="003A02EF" w:rsidRPr="00F631E2" w:rsidRDefault="003A02EF" w:rsidP="00ED49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089"/>
      </w:tblGrid>
      <w:tr w:rsidR="00ED49C5" w:rsidRPr="00753A74" w:rsidTr="00753A74">
        <w:tc>
          <w:tcPr>
            <w:tcW w:w="2263" w:type="dxa"/>
          </w:tcPr>
          <w:p w:rsidR="00ED49C5" w:rsidRPr="00D37534" w:rsidRDefault="00ED49C5" w:rsidP="00753A74">
            <w:pPr>
              <w:suppressAutoHyphens/>
            </w:pPr>
            <w:r w:rsidRPr="00D37534">
              <w:t>Наименование Программы</w:t>
            </w:r>
          </w:p>
        </w:tc>
        <w:tc>
          <w:tcPr>
            <w:tcW w:w="7307" w:type="dxa"/>
          </w:tcPr>
          <w:p w:rsidR="00ED49C5" w:rsidRPr="00D37534" w:rsidRDefault="000C3C32" w:rsidP="000C3C32">
            <w:pPr>
              <w:suppressAutoHyphens/>
              <w:spacing w:line="360" w:lineRule="auto"/>
              <w:jc w:val="both"/>
            </w:pPr>
            <w:r>
              <w:t>М</w:t>
            </w:r>
            <w:r w:rsidR="00ED49C5" w:rsidRPr="00D37534">
              <w:t>униципальная программа</w:t>
            </w:r>
            <w:r w:rsidR="00E47A2B">
              <w:t xml:space="preserve"> </w:t>
            </w:r>
            <w:r w:rsidR="00E02976">
              <w:t>Круглянского</w:t>
            </w:r>
            <w:r w:rsidR="00ED49C5" w:rsidRPr="00D37534">
              <w:t xml:space="preserve"> </w:t>
            </w:r>
            <w:r w:rsidR="003A02EF" w:rsidRPr="00D37534">
              <w:t>сельско</w:t>
            </w:r>
            <w:r w:rsidR="004F207D">
              <w:t>го поселения</w:t>
            </w:r>
            <w:r w:rsidR="00911A48">
              <w:t xml:space="preserve"> «</w:t>
            </w:r>
            <w:r w:rsidR="00911A48" w:rsidRPr="00F631E2">
              <w:rPr>
                <w:b/>
              </w:rPr>
              <w:t>Развитие автомобильны</w:t>
            </w:r>
            <w:r w:rsidR="00E47A2B" w:rsidRPr="00F631E2">
              <w:rPr>
                <w:b/>
              </w:rPr>
              <w:t xml:space="preserve">х дорог  </w:t>
            </w:r>
            <w:r w:rsidR="00E02976">
              <w:rPr>
                <w:b/>
              </w:rPr>
              <w:t>Круглянского</w:t>
            </w:r>
            <w:r w:rsidR="00F56EE3" w:rsidRPr="00F631E2">
              <w:rPr>
                <w:b/>
              </w:rPr>
              <w:t xml:space="preserve"> сельского поселения»</w:t>
            </w:r>
            <w:r w:rsidR="003C4E62" w:rsidRPr="00F631E2">
              <w:t>(</w:t>
            </w:r>
            <w:r w:rsidR="003C4E62" w:rsidRPr="00D37534">
              <w:t>далее – Программа)</w:t>
            </w:r>
          </w:p>
        </w:tc>
      </w:tr>
      <w:tr w:rsidR="00ED49C5" w:rsidRPr="00753A74" w:rsidTr="00753A74">
        <w:tc>
          <w:tcPr>
            <w:tcW w:w="2263" w:type="dxa"/>
          </w:tcPr>
          <w:p w:rsidR="00ED49C5" w:rsidRPr="00D44BD0" w:rsidRDefault="00ED49C5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Основание для разработки Программы</w:t>
            </w:r>
          </w:p>
        </w:tc>
        <w:tc>
          <w:tcPr>
            <w:tcW w:w="7307" w:type="dxa"/>
          </w:tcPr>
          <w:p w:rsidR="00ED49C5" w:rsidRPr="00D37534" w:rsidRDefault="00ED49C5" w:rsidP="00753A74">
            <w:pPr>
              <w:suppressAutoHyphens/>
            </w:pPr>
            <w:r w:rsidRPr="00D37534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C4E62" w:rsidRPr="00D37534" w:rsidRDefault="003C4E62" w:rsidP="00753A74">
            <w:pPr>
              <w:suppressAutoHyphens/>
            </w:pPr>
            <w:r w:rsidRPr="00D37534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</w:t>
            </w:r>
            <w:r w:rsidR="008D0A12" w:rsidRPr="00D37534">
              <w:t>льные акты Российской Федерации»</w:t>
            </w:r>
            <w:r w:rsidRPr="00D37534">
              <w:t xml:space="preserve"> </w:t>
            </w:r>
          </w:p>
        </w:tc>
      </w:tr>
      <w:tr w:rsidR="00ED49C5" w:rsidRPr="00753A74" w:rsidTr="00753A74">
        <w:tc>
          <w:tcPr>
            <w:tcW w:w="2263" w:type="dxa"/>
          </w:tcPr>
          <w:p w:rsidR="00ED49C5" w:rsidRPr="00D44BD0" w:rsidRDefault="00ED49C5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Муниципальный заказчик</w:t>
            </w:r>
          </w:p>
        </w:tc>
        <w:tc>
          <w:tcPr>
            <w:tcW w:w="7307" w:type="dxa"/>
          </w:tcPr>
          <w:p w:rsidR="00ED49C5" w:rsidRPr="00D37534" w:rsidRDefault="00ED49C5" w:rsidP="00911A48">
            <w:pPr>
              <w:suppressAutoHyphens/>
            </w:pPr>
            <w:r w:rsidRPr="00D37534">
              <w:t xml:space="preserve">Администрация </w:t>
            </w:r>
            <w:r w:rsidR="00E02976">
              <w:t>Круглянского</w:t>
            </w:r>
            <w:r w:rsidR="00736036" w:rsidRPr="00D37534">
              <w:t xml:space="preserve"> сельского</w:t>
            </w:r>
            <w:r w:rsidR="00647640" w:rsidRPr="00D37534">
              <w:t xml:space="preserve"> поселения</w:t>
            </w:r>
            <w:r w:rsidR="00911A48">
              <w:t xml:space="preserve"> </w:t>
            </w:r>
          </w:p>
        </w:tc>
      </w:tr>
      <w:tr w:rsidR="00647640" w:rsidRPr="00753A74" w:rsidTr="00753A74">
        <w:tc>
          <w:tcPr>
            <w:tcW w:w="2263" w:type="dxa"/>
          </w:tcPr>
          <w:p w:rsidR="00647640" w:rsidRPr="00D44BD0" w:rsidRDefault="00647640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Основной разработчик Программы</w:t>
            </w:r>
          </w:p>
        </w:tc>
        <w:tc>
          <w:tcPr>
            <w:tcW w:w="7307" w:type="dxa"/>
          </w:tcPr>
          <w:p w:rsidR="00647640" w:rsidRPr="00D37534" w:rsidRDefault="00911A48" w:rsidP="00911A48">
            <w:pPr>
              <w:suppressAutoHyphens/>
            </w:pPr>
            <w:r>
              <w:t>Администрация</w:t>
            </w:r>
            <w:r w:rsidR="00E47A2B">
              <w:t xml:space="preserve"> </w:t>
            </w:r>
            <w:r w:rsidR="00E02976">
              <w:t>Круглянского</w:t>
            </w:r>
            <w:r w:rsidR="00647640" w:rsidRPr="00D37534">
              <w:t xml:space="preserve"> сельского поселения</w:t>
            </w:r>
            <w:r>
              <w:t xml:space="preserve"> </w:t>
            </w:r>
          </w:p>
        </w:tc>
      </w:tr>
      <w:tr w:rsidR="00647640" w:rsidRPr="00753A74" w:rsidTr="00753A74">
        <w:tc>
          <w:tcPr>
            <w:tcW w:w="2263" w:type="dxa"/>
          </w:tcPr>
          <w:p w:rsidR="00647640" w:rsidRPr="00D44BD0" w:rsidRDefault="00647640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Цель и задачи Программы</w:t>
            </w:r>
          </w:p>
        </w:tc>
        <w:tc>
          <w:tcPr>
            <w:tcW w:w="7307" w:type="dxa"/>
          </w:tcPr>
          <w:p w:rsidR="00647640" w:rsidRPr="00D37534" w:rsidRDefault="00647640" w:rsidP="00753A74">
            <w:pPr>
              <w:suppressAutoHyphens/>
            </w:pPr>
            <w:r w:rsidRPr="00D37534">
              <w:t>Цель Программы: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t>- сохранение и совершенствование сети автомобильных дорог местного значения.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t>Задачи Программы: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t>- повышение уровня содержания автомобильных дорог местного значения;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647640" w:rsidRPr="00D37534" w:rsidRDefault="00647640" w:rsidP="00753A74">
            <w:pPr>
              <w:suppressAutoHyphens/>
            </w:pPr>
            <w:r w:rsidRPr="00D37534">
              <w:lastRenderedPageBreak/>
              <w:t>- снижение доли автомобильных дорог</w:t>
            </w:r>
            <w:r w:rsidR="000E3161" w:rsidRPr="00D37534">
              <w:t xml:space="preserve"> </w:t>
            </w:r>
            <w:r w:rsidR="00E02976">
              <w:t>Круглянского</w:t>
            </w:r>
            <w:r w:rsidR="00F56EE3">
              <w:t xml:space="preserve"> </w:t>
            </w:r>
            <w:r w:rsidR="000E3161" w:rsidRPr="00D37534">
              <w:t>сельского поселения</w:t>
            </w:r>
            <w:r w:rsidRPr="00D37534">
              <w:t>, не соответствующих нормативным требованиям;</w:t>
            </w:r>
          </w:p>
          <w:p w:rsidR="00647640" w:rsidRDefault="00647640" w:rsidP="00911A48">
            <w:pPr>
              <w:suppressAutoHyphens/>
            </w:pPr>
            <w:r w:rsidRPr="00D37534">
              <w:t xml:space="preserve">-обеспечение безопасности дорожного движения на территории </w:t>
            </w:r>
            <w:r w:rsidR="00E02976">
              <w:t>Круглянского</w:t>
            </w:r>
            <w:r w:rsidR="004F207D" w:rsidRPr="00D37534">
              <w:t xml:space="preserve"> </w:t>
            </w:r>
            <w:r w:rsidR="000E3161" w:rsidRPr="00D37534">
              <w:t>сельского поселения</w:t>
            </w:r>
          </w:p>
          <w:p w:rsidR="00DF76DF" w:rsidRDefault="00DF76DF" w:rsidP="00911A48">
            <w:pPr>
              <w:suppressAutoHyphens/>
            </w:pPr>
          </w:p>
          <w:p w:rsidR="00DF76DF" w:rsidRDefault="00DF76DF" w:rsidP="00911A48">
            <w:pPr>
              <w:suppressAutoHyphens/>
            </w:pPr>
          </w:p>
          <w:p w:rsidR="00DF76DF" w:rsidRPr="00D37534" w:rsidRDefault="00DF76DF" w:rsidP="00911A48">
            <w:pPr>
              <w:suppressAutoHyphens/>
            </w:pPr>
          </w:p>
        </w:tc>
      </w:tr>
      <w:tr w:rsidR="00647640" w:rsidRPr="00753A74" w:rsidTr="00753A74">
        <w:tc>
          <w:tcPr>
            <w:tcW w:w="2263" w:type="dxa"/>
          </w:tcPr>
          <w:p w:rsidR="00647640" w:rsidRPr="00D44BD0" w:rsidRDefault="00647640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lastRenderedPageBreak/>
              <w:t xml:space="preserve">Целевые </w:t>
            </w:r>
            <w:r w:rsidR="004D449D">
              <w:rPr>
                <w:b/>
              </w:rPr>
              <w:t>показатели (</w:t>
            </w:r>
            <w:r w:rsidRPr="00D44BD0">
              <w:rPr>
                <w:b/>
              </w:rPr>
              <w:t>индикаторы</w:t>
            </w:r>
            <w:r w:rsidR="004D449D">
              <w:rPr>
                <w:b/>
              </w:rPr>
              <w:t>) муниципальной</w:t>
            </w:r>
            <w:r w:rsidRPr="00D44BD0">
              <w:rPr>
                <w:b/>
              </w:rPr>
              <w:t xml:space="preserve"> </w:t>
            </w:r>
            <w:r w:rsidR="00DF76DF" w:rsidRPr="00D44BD0">
              <w:rPr>
                <w:b/>
              </w:rPr>
              <w:t>п</w:t>
            </w:r>
            <w:r w:rsidRPr="00D44BD0">
              <w:rPr>
                <w:b/>
              </w:rPr>
              <w:t>рограммы</w:t>
            </w:r>
          </w:p>
        </w:tc>
        <w:tc>
          <w:tcPr>
            <w:tcW w:w="7307" w:type="dxa"/>
          </w:tcPr>
          <w:p w:rsidR="00647640" w:rsidRDefault="00DF76DF" w:rsidP="00911A48">
            <w:pPr>
              <w:suppressAutoHyphens/>
            </w:pPr>
            <w:r>
              <w:t>1. Протяженность автомобильных дорог  местного значения км;</w:t>
            </w:r>
          </w:p>
          <w:p w:rsidR="00DF76DF" w:rsidRDefault="00DF76DF" w:rsidP="00911A48">
            <w:pPr>
              <w:suppressAutoHyphens/>
            </w:pPr>
            <w:r>
              <w:t>2. Протяженность автомобильных дорог местного значения, соответствующая нормативу км;</w:t>
            </w:r>
          </w:p>
          <w:p w:rsidR="00DF76DF" w:rsidRPr="00D37534" w:rsidRDefault="00DF76DF" w:rsidP="00911A48">
            <w:pPr>
              <w:suppressAutoHyphens/>
            </w:pPr>
            <w:r>
              <w:t>3. % соответствия нормативу.</w:t>
            </w:r>
          </w:p>
        </w:tc>
      </w:tr>
      <w:tr w:rsidR="00647640" w:rsidRPr="00753A74" w:rsidTr="00753A74">
        <w:trPr>
          <w:trHeight w:val="816"/>
        </w:trPr>
        <w:tc>
          <w:tcPr>
            <w:tcW w:w="2263" w:type="dxa"/>
          </w:tcPr>
          <w:p w:rsidR="00647640" w:rsidRPr="00D44BD0" w:rsidRDefault="00647640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Сроки реализации Программы</w:t>
            </w:r>
          </w:p>
        </w:tc>
        <w:tc>
          <w:tcPr>
            <w:tcW w:w="7307" w:type="dxa"/>
          </w:tcPr>
          <w:p w:rsidR="00647640" w:rsidRPr="00D37534" w:rsidRDefault="00D978AB" w:rsidP="00911A48">
            <w:pPr>
              <w:suppressAutoHyphens/>
            </w:pPr>
            <w:r>
              <w:t>2023</w:t>
            </w:r>
            <w:r w:rsidR="00647640" w:rsidRPr="00D37534">
              <w:t>-</w:t>
            </w:r>
            <w:r w:rsidR="00596F0E" w:rsidRPr="00D37534">
              <w:t xml:space="preserve"> </w:t>
            </w:r>
            <w:r>
              <w:t>2028</w:t>
            </w:r>
            <w:r w:rsidR="00647640" w:rsidRPr="00D37534">
              <w:t xml:space="preserve"> годы</w:t>
            </w:r>
          </w:p>
        </w:tc>
      </w:tr>
      <w:tr w:rsidR="00373532" w:rsidRPr="00753A74" w:rsidTr="00753A74">
        <w:tc>
          <w:tcPr>
            <w:tcW w:w="2263" w:type="dxa"/>
          </w:tcPr>
          <w:p w:rsidR="00373532" w:rsidRPr="00D44BD0" w:rsidRDefault="00373532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Участники  основных мероприятий Программы</w:t>
            </w:r>
          </w:p>
        </w:tc>
        <w:tc>
          <w:tcPr>
            <w:tcW w:w="7307" w:type="dxa"/>
          </w:tcPr>
          <w:p w:rsidR="00373532" w:rsidRPr="00D37534" w:rsidRDefault="00373532" w:rsidP="00911A48">
            <w:pPr>
              <w:suppressAutoHyphens/>
            </w:pPr>
            <w:r w:rsidRPr="00D37534">
              <w:t>Администрация</w:t>
            </w:r>
            <w:r w:rsidR="00E47A2B">
              <w:t xml:space="preserve"> </w:t>
            </w:r>
            <w:r w:rsidR="00E02976">
              <w:t>Круглянского</w:t>
            </w:r>
            <w:r w:rsidRPr="00D37534">
              <w:t xml:space="preserve"> сельского поселения</w:t>
            </w:r>
          </w:p>
        </w:tc>
      </w:tr>
      <w:tr w:rsidR="00373532" w:rsidRPr="00753A74" w:rsidTr="00753A74">
        <w:tc>
          <w:tcPr>
            <w:tcW w:w="2263" w:type="dxa"/>
          </w:tcPr>
          <w:p w:rsidR="00373532" w:rsidRPr="00D44BD0" w:rsidRDefault="00373532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307" w:type="dxa"/>
          </w:tcPr>
          <w:p w:rsidR="00373532" w:rsidRPr="00D37534" w:rsidRDefault="00373532" w:rsidP="00711C45">
            <w:pPr>
              <w:suppressAutoHyphens/>
            </w:pPr>
            <w:r w:rsidRPr="00D37534">
              <w:t xml:space="preserve">Средства </w:t>
            </w:r>
            <w:r w:rsidR="00374CB2">
              <w:t xml:space="preserve"> дорожного</w:t>
            </w:r>
            <w:r w:rsidR="004F207D">
              <w:t xml:space="preserve"> фонда Воронежской</w:t>
            </w:r>
            <w:r w:rsidR="00711C45">
              <w:t xml:space="preserve"> област</w:t>
            </w:r>
            <w:r w:rsidR="00517FEF">
              <w:t>и</w:t>
            </w:r>
          </w:p>
        </w:tc>
      </w:tr>
      <w:tr w:rsidR="00373532" w:rsidRPr="00753A74" w:rsidTr="00753A74">
        <w:tc>
          <w:tcPr>
            <w:tcW w:w="2263" w:type="dxa"/>
          </w:tcPr>
          <w:p w:rsidR="00373532" w:rsidRPr="00D44BD0" w:rsidRDefault="00373532" w:rsidP="00753A74">
            <w:pPr>
              <w:suppressAutoHyphens/>
              <w:rPr>
                <w:b/>
              </w:rPr>
            </w:pPr>
            <w:r w:rsidRPr="00D44BD0">
              <w:rPr>
                <w:b/>
              </w:rPr>
              <w:t>Ожидаемые конечные результаты и показатели социально-экономической эффект</w:t>
            </w:r>
            <w:r w:rsidR="00753A74" w:rsidRPr="00D44BD0">
              <w:rPr>
                <w:b/>
              </w:rPr>
              <w:t>ивности от реализации Программы</w:t>
            </w:r>
          </w:p>
        </w:tc>
        <w:tc>
          <w:tcPr>
            <w:tcW w:w="7307" w:type="dxa"/>
          </w:tcPr>
          <w:p w:rsidR="00373532" w:rsidRPr="00D37534" w:rsidRDefault="00373532" w:rsidP="00753A74">
            <w:pPr>
              <w:suppressAutoHyphens/>
            </w:pPr>
            <w:r w:rsidRPr="00D37534">
              <w:t>Реализация Программы обеспечит:</w:t>
            </w:r>
          </w:p>
          <w:p w:rsidR="00373532" w:rsidRPr="00D37534" w:rsidRDefault="00373532" w:rsidP="00753A74">
            <w:pPr>
              <w:suppressAutoHyphens/>
            </w:pPr>
            <w:r w:rsidRPr="00D37534">
              <w:t>-  улучшение потребительских свойств автомобильных дорог и сооружений на них;</w:t>
            </w:r>
          </w:p>
          <w:p w:rsidR="00373532" w:rsidRPr="00D37534" w:rsidRDefault="00373532" w:rsidP="00753A74">
            <w:pPr>
              <w:suppressAutoHyphens/>
            </w:pPr>
            <w:r w:rsidRPr="00D37534"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373532" w:rsidRPr="00D37534" w:rsidRDefault="00373532" w:rsidP="00753A74">
            <w:pPr>
              <w:suppressAutoHyphens/>
            </w:pPr>
            <w:r w:rsidRPr="00D37534">
              <w:t>- сокращение дорожно-транспортных происшествий по причине неудовлетворительных дорожных условий.</w:t>
            </w:r>
          </w:p>
          <w:p w:rsidR="00373532" w:rsidRPr="00D37534" w:rsidRDefault="00373532" w:rsidP="00753A74">
            <w:pPr>
              <w:suppressAutoHyphens/>
            </w:pPr>
            <w:r w:rsidRPr="00D37534">
              <w:t>Показатели социально-экономической эффективности:</w:t>
            </w:r>
          </w:p>
          <w:p w:rsidR="00373532" w:rsidRPr="00D37534" w:rsidRDefault="00373532" w:rsidP="00753A74">
            <w:pPr>
              <w:suppressAutoHyphens/>
            </w:pPr>
            <w:r w:rsidRPr="00D37534">
              <w:t>- создание комфортной среды для проживания населения, положительное воздействие на экономику, социальную</w:t>
            </w:r>
            <w:r w:rsidR="008D0A12" w:rsidRPr="00D37534">
              <w:t xml:space="preserve"> сферу и экологическую ситуацию</w:t>
            </w:r>
          </w:p>
        </w:tc>
      </w:tr>
    </w:tbl>
    <w:p w:rsidR="00ED49C5" w:rsidRPr="00D37534" w:rsidRDefault="00ED49C5" w:rsidP="00ED49C5">
      <w:pPr>
        <w:jc w:val="center"/>
        <w:rPr>
          <w:b/>
        </w:rPr>
      </w:pPr>
    </w:p>
    <w:p w:rsidR="005D1D5E" w:rsidRDefault="005D1D5E" w:rsidP="005D1D5E">
      <w:pPr>
        <w:numPr>
          <w:ilvl w:val="0"/>
          <w:numId w:val="32"/>
        </w:numPr>
        <w:jc w:val="center"/>
        <w:rPr>
          <w:b/>
        </w:rPr>
      </w:pPr>
      <w:r>
        <w:rPr>
          <w:b/>
        </w:rPr>
        <w:t xml:space="preserve">Содержание проблемы и </w:t>
      </w:r>
    </w:p>
    <w:p w:rsidR="005D1D5E" w:rsidRDefault="005D1D5E" w:rsidP="005D1D5E">
      <w:pPr>
        <w:ind w:left="720"/>
        <w:jc w:val="center"/>
        <w:rPr>
          <w:b/>
        </w:rPr>
      </w:pPr>
      <w:r w:rsidRPr="005D1D5E">
        <w:rPr>
          <w:b/>
        </w:rPr>
        <w:t>обоснование необходимости решения ее програм</w:t>
      </w:r>
      <w:r>
        <w:rPr>
          <w:b/>
        </w:rPr>
        <w:t>м</w:t>
      </w:r>
      <w:r w:rsidRPr="005D1D5E">
        <w:rPr>
          <w:b/>
        </w:rPr>
        <w:t>ным методом</w:t>
      </w:r>
    </w:p>
    <w:p w:rsidR="005D1D5E" w:rsidRPr="005D1D5E" w:rsidRDefault="005D1D5E" w:rsidP="005D1D5E">
      <w:pPr>
        <w:ind w:left="720"/>
        <w:jc w:val="center"/>
        <w:rPr>
          <w:b/>
        </w:rPr>
      </w:pPr>
    </w:p>
    <w:p w:rsidR="00AC2F5E" w:rsidRPr="00D37534" w:rsidRDefault="00ED49C5" w:rsidP="005D1D5E">
      <w:r w:rsidRPr="005D1D5E">
        <w:rPr>
          <w:b/>
        </w:rPr>
        <w:tab/>
      </w:r>
      <w:r w:rsidR="00AC2F5E" w:rsidRPr="00D37534">
        <w:t>Дорожное хозяйство</w:t>
      </w:r>
      <w:r w:rsidR="00E47A2B">
        <w:t xml:space="preserve"> </w:t>
      </w:r>
      <w:r w:rsidR="00E02976">
        <w:t>Круглянского</w:t>
      </w:r>
      <w:r w:rsidR="00AC2F5E" w:rsidRPr="00D37534">
        <w:t xml:space="preserve"> </w:t>
      </w:r>
      <w:r w:rsidR="000E3161" w:rsidRPr="00D37534">
        <w:t xml:space="preserve">сельского поселения </w:t>
      </w:r>
      <w:r w:rsidR="00911A48">
        <w:t xml:space="preserve"> </w:t>
      </w:r>
      <w:r w:rsidR="00AC2F5E" w:rsidRPr="00D37534">
        <w:t xml:space="preserve">является одним из элементов транспортной инфраструктуры </w:t>
      </w:r>
      <w:r w:rsidR="00954732">
        <w:t xml:space="preserve"> Каширского</w:t>
      </w:r>
      <w:r w:rsidR="00911A48">
        <w:t xml:space="preserve"> </w:t>
      </w:r>
      <w:r w:rsidR="000E3161" w:rsidRPr="00D37534">
        <w:t xml:space="preserve">муниципального района  </w:t>
      </w:r>
      <w:r w:rsidR="00954732">
        <w:t>Воронеж</w:t>
      </w:r>
      <w:r w:rsidR="00911A48">
        <w:t>ской области</w:t>
      </w:r>
      <w:r w:rsidR="000E3161" w:rsidRPr="00D37534">
        <w:t>, которое</w:t>
      </w:r>
      <w:r w:rsidR="00AC2F5E" w:rsidRPr="00D37534">
        <w:t xml:space="preserve">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ED49C5" w:rsidRPr="00D37534" w:rsidRDefault="00ED49C5" w:rsidP="00596F0E">
      <w:pPr>
        <w:suppressAutoHyphens/>
        <w:ind w:firstLine="708"/>
        <w:jc w:val="both"/>
      </w:pPr>
      <w:r w:rsidRPr="00D37534">
        <w:t xml:space="preserve">Актуальность разработки Программы обусловлена как социальными, так и экономическими факторами и направлена на повышение эффективности </w:t>
      </w:r>
      <w:r w:rsidR="00B96CE3" w:rsidRPr="00D37534">
        <w:t>расходов средств бюджета</w:t>
      </w:r>
      <w:r w:rsidR="000C775F" w:rsidRPr="00D37534">
        <w:t>,</w:t>
      </w:r>
      <w:r w:rsidR="00BD7D20" w:rsidRPr="00D37534">
        <w:t xml:space="preserve"> сохранение</w:t>
      </w:r>
      <w:r w:rsidR="000C775F" w:rsidRPr="00D37534">
        <w:t xml:space="preserve"> и совершенствование </w:t>
      </w:r>
      <w:r w:rsidR="00BD7D20" w:rsidRPr="00D37534">
        <w:t xml:space="preserve"> сети </w:t>
      </w:r>
      <w:r w:rsidR="000C775F" w:rsidRPr="00D37534">
        <w:t>автомобильных дорог местного значения</w:t>
      </w:r>
      <w:r w:rsidRPr="00D37534">
        <w:t>.</w:t>
      </w:r>
    </w:p>
    <w:p w:rsidR="00ED49C5" w:rsidRPr="00D37534" w:rsidRDefault="00ED49C5" w:rsidP="00596F0E">
      <w:pPr>
        <w:suppressAutoHyphens/>
        <w:jc w:val="both"/>
      </w:pPr>
      <w:r w:rsidRPr="00D37534">
        <w:tab/>
        <w:t xml:space="preserve">Программа содержит характеристики и механизм реализации мероприятий по </w:t>
      </w:r>
      <w:r w:rsidR="00BD7D20" w:rsidRPr="00D37534">
        <w:t>капитальному ремонту</w:t>
      </w:r>
      <w:r w:rsidR="000C775F" w:rsidRPr="00D37534">
        <w:t>, ремонту</w:t>
      </w:r>
      <w:r w:rsidR="00BD7D20" w:rsidRPr="00D37534">
        <w:t xml:space="preserve"> и содержанию автомобильных дорог общего пользования местного значения и сооружений на них</w:t>
      </w:r>
      <w:r w:rsidRPr="00D37534">
        <w:t xml:space="preserve"> на пери</w:t>
      </w:r>
      <w:r w:rsidR="00D978AB">
        <w:t>од с 2023 по 2028</w:t>
      </w:r>
      <w:r w:rsidRPr="00D37534">
        <w:t xml:space="preserve"> годы.</w:t>
      </w:r>
    </w:p>
    <w:p w:rsidR="00ED49C5" w:rsidRPr="00D37534" w:rsidRDefault="00ED49C5" w:rsidP="00596F0E">
      <w:pPr>
        <w:suppressAutoHyphens/>
        <w:jc w:val="both"/>
      </w:pPr>
      <w:r w:rsidRPr="00D37534">
        <w:lastRenderedPageBreak/>
        <w:tab/>
        <w:t xml:space="preserve">Разработка реализации Программы позволят комплексно подойти к развитию </w:t>
      </w:r>
      <w:r w:rsidR="00B96CE3" w:rsidRPr="00D37534">
        <w:t>автомобильных дорог</w:t>
      </w:r>
      <w:r w:rsidRPr="00D37534">
        <w:t>, искусственных сооружений</w:t>
      </w:r>
      <w:r w:rsidR="00B96CE3" w:rsidRPr="00D37534">
        <w:t xml:space="preserve"> и</w:t>
      </w:r>
      <w:r w:rsidRPr="00D37534">
        <w:t xml:space="preserve">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</w:t>
      </w:r>
      <w:r w:rsidR="00B96CE3" w:rsidRPr="00D37534">
        <w:t>автомобильных дорог</w:t>
      </w:r>
      <w:r w:rsidRPr="00D37534">
        <w:t xml:space="preserve"> окажет существенное влияние на социально-экономическое развитие города.</w:t>
      </w:r>
    </w:p>
    <w:p w:rsidR="00ED49C5" w:rsidRPr="00D37534" w:rsidRDefault="00ED49C5" w:rsidP="00596F0E">
      <w:pPr>
        <w:suppressAutoHyphens/>
        <w:jc w:val="both"/>
      </w:pPr>
      <w:r w:rsidRPr="00D37534">
        <w:tab/>
        <w:t xml:space="preserve">Основные требования, предъявляемые к </w:t>
      </w:r>
      <w:r w:rsidR="00B96CE3" w:rsidRPr="00D37534">
        <w:t>автомобильным дорогам</w:t>
      </w:r>
      <w:r w:rsidRPr="00D37534">
        <w:t xml:space="preserve"> – обеспечение удобства и безопасности движения транспорта и пешеходов</w:t>
      </w:r>
      <w:r w:rsidR="000C775F" w:rsidRPr="00D37534">
        <w:t>.</w:t>
      </w:r>
    </w:p>
    <w:p w:rsidR="00ED49C5" w:rsidRPr="00D37534" w:rsidRDefault="00ED49C5" w:rsidP="00596F0E">
      <w:pPr>
        <w:suppressAutoHyphens/>
        <w:jc w:val="both"/>
      </w:pPr>
      <w:r w:rsidRPr="00D37534">
        <w:tab/>
        <w:t xml:space="preserve">В настоящее время </w:t>
      </w:r>
      <w:r w:rsidR="00B96CE3" w:rsidRPr="00D37534">
        <w:t>автомобильные дороги</w:t>
      </w:r>
      <w:r w:rsidRPr="00D37534">
        <w:t xml:space="preserve"> </w:t>
      </w:r>
      <w:r w:rsidR="000E3161" w:rsidRPr="00D37534">
        <w:t xml:space="preserve"> сельского поселения </w:t>
      </w:r>
      <w:r w:rsidRPr="00D37534">
        <w:t>находится в сложном положении. Качество дорожных пок</w:t>
      </w:r>
      <w:r w:rsidR="000E3161" w:rsidRPr="00D37534">
        <w:t>рытий большинства дорог</w:t>
      </w:r>
      <w:r w:rsidRPr="00D37534">
        <w:t xml:space="preserve"> не соответствует эксплуатационным требованиям</w:t>
      </w:r>
      <w:r w:rsidR="00BD7D20" w:rsidRPr="00D37534">
        <w:t>.</w:t>
      </w:r>
      <w:r w:rsidRPr="00D37534">
        <w:t xml:space="preserve"> </w:t>
      </w:r>
    </w:p>
    <w:p w:rsidR="00ED49C5" w:rsidRPr="00D37534" w:rsidRDefault="00ED49C5" w:rsidP="00596F0E">
      <w:pPr>
        <w:suppressAutoHyphens/>
        <w:jc w:val="both"/>
      </w:pPr>
      <w:r w:rsidRPr="00D37534">
        <w:tab/>
        <w:t xml:space="preserve">Увеличение количества транспорта на </w:t>
      </w:r>
      <w:r w:rsidR="00BD7D20" w:rsidRPr="00D37534">
        <w:t>дорогах</w:t>
      </w:r>
      <w:r w:rsidRPr="00D37534">
        <w:t xml:space="preserve"> </w:t>
      </w:r>
      <w:r w:rsidR="00D63E20" w:rsidRPr="00D37534">
        <w:t xml:space="preserve">поселения </w:t>
      </w:r>
      <w:r w:rsidRPr="00D37534">
        <w:t xml:space="preserve">в сочетании с недостатками эксплуатационного состояния </w:t>
      </w:r>
      <w:r w:rsidR="00B96CE3" w:rsidRPr="00D37534">
        <w:t>автомобильных дорог</w:t>
      </w:r>
      <w:r w:rsidRPr="00D37534">
        <w:t xml:space="preserve">, организации пешеходного движения требует комплексного подхода и принятия неотложных мер по </w:t>
      </w:r>
      <w:r w:rsidR="000C775F" w:rsidRPr="00D37534">
        <w:t>к</w:t>
      </w:r>
      <w:r w:rsidR="00B96CE3" w:rsidRPr="00D37534">
        <w:t>апитальному ремонту</w:t>
      </w:r>
      <w:r w:rsidR="000C775F" w:rsidRPr="00D37534">
        <w:t xml:space="preserve">, ремонту и содержанию </w:t>
      </w:r>
      <w:r w:rsidR="00B96CE3" w:rsidRPr="00D37534">
        <w:t xml:space="preserve"> </w:t>
      </w:r>
      <w:r w:rsidRPr="00D37534">
        <w:t>дорог</w:t>
      </w:r>
      <w:r w:rsidR="000C775F" w:rsidRPr="00D37534">
        <w:t xml:space="preserve"> местного значения</w:t>
      </w:r>
      <w:r w:rsidRPr="00D37534">
        <w:t>, совершенствованию организации дорожного движения.</w:t>
      </w:r>
    </w:p>
    <w:p w:rsidR="00D63E20" w:rsidRPr="00D37534" w:rsidRDefault="00ED49C5" w:rsidP="00596F0E">
      <w:pPr>
        <w:suppressAutoHyphens/>
        <w:jc w:val="both"/>
      </w:pPr>
      <w:r w:rsidRPr="00D37534">
        <w:tab/>
      </w:r>
      <w:r w:rsidR="00AC2F5E" w:rsidRPr="00D37534">
        <w:t>В условиях существующего положения первоочередной задачей остается сохранение</w:t>
      </w:r>
      <w:r w:rsidR="000C775F" w:rsidRPr="00D37534">
        <w:t xml:space="preserve"> и развитие</w:t>
      </w:r>
      <w:r w:rsidR="00AC2F5E" w:rsidRPr="00D37534">
        <w:t xml:space="preserve"> автомобильных дорог</w:t>
      </w:r>
      <w:r w:rsidR="007B1F10">
        <w:t xml:space="preserve"> </w:t>
      </w:r>
      <w:r w:rsidR="00E02976">
        <w:t>Круглянского</w:t>
      </w:r>
      <w:r w:rsidR="00D63E20" w:rsidRPr="00D37534">
        <w:t xml:space="preserve"> сельского поселения</w:t>
      </w:r>
      <w:r w:rsidR="00AC2F5E" w:rsidRPr="00D37534">
        <w:t xml:space="preserve">, поддержание </w:t>
      </w:r>
      <w:r w:rsidR="000C775F" w:rsidRPr="00D37534">
        <w:t>их</w:t>
      </w:r>
      <w:r w:rsidR="00AC2F5E" w:rsidRPr="00D37534">
        <w:t xml:space="preserve"> транспортного состояния, обеспечение безопасного, бес</w:t>
      </w:r>
      <w:r w:rsidR="00D44BD0">
        <w:t>перебойного движения транспорта</w:t>
      </w:r>
      <w:r w:rsidR="00CF4E36">
        <w:t>.</w:t>
      </w:r>
    </w:p>
    <w:p w:rsidR="000C775F" w:rsidRPr="00D37534" w:rsidRDefault="000C775F" w:rsidP="00596F0E">
      <w:pPr>
        <w:suppressAutoHyphens/>
        <w:jc w:val="both"/>
      </w:pPr>
      <w:r w:rsidRPr="00D37534">
        <w:tab/>
        <w:t>Реализация Программы позволит:</w:t>
      </w:r>
    </w:p>
    <w:p w:rsidR="000C775F" w:rsidRPr="00D37534" w:rsidRDefault="000C775F" w:rsidP="00596F0E">
      <w:pPr>
        <w:suppressAutoHyphens/>
        <w:jc w:val="both"/>
      </w:pPr>
      <w:r w:rsidRPr="00D37534">
        <w:t xml:space="preserve">- определить уровень содержания </w:t>
      </w:r>
      <w:r w:rsidR="00D63E20" w:rsidRPr="00D37534">
        <w:t xml:space="preserve">поселковых </w:t>
      </w:r>
      <w:r w:rsidRPr="00D37534">
        <w:t>дорог и перспективы их развития;</w:t>
      </w:r>
    </w:p>
    <w:p w:rsidR="000C775F" w:rsidRPr="00D37534" w:rsidRDefault="000C775F" w:rsidP="00596F0E">
      <w:pPr>
        <w:suppressAutoHyphens/>
        <w:jc w:val="both"/>
      </w:pPr>
      <w:r w:rsidRPr="00D37534"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C775F" w:rsidRPr="00D37534" w:rsidRDefault="000C775F" w:rsidP="00596F0E">
      <w:pPr>
        <w:suppressAutoHyphens/>
        <w:jc w:val="both"/>
      </w:pPr>
      <w:r w:rsidRPr="00D37534"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ED49C5" w:rsidRPr="00D37534" w:rsidRDefault="00ED49C5" w:rsidP="00ED49C5">
      <w:pPr>
        <w:ind w:firstLine="708"/>
        <w:jc w:val="both"/>
      </w:pPr>
    </w:p>
    <w:p w:rsidR="00ED49C5" w:rsidRPr="00D37534" w:rsidRDefault="005D1D5E" w:rsidP="005D1D5E">
      <w:pPr>
        <w:numPr>
          <w:ilvl w:val="0"/>
          <w:numId w:val="32"/>
        </w:numPr>
        <w:jc w:val="center"/>
        <w:rPr>
          <w:b/>
        </w:rPr>
      </w:pPr>
      <w:r>
        <w:rPr>
          <w:b/>
        </w:rPr>
        <w:t>Цели и задачи программы</w:t>
      </w:r>
    </w:p>
    <w:p w:rsidR="00B963D3" w:rsidRPr="00D37534" w:rsidRDefault="00B963D3" w:rsidP="00ED49C5">
      <w:pPr>
        <w:jc w:val="center"/>
        <w:rPr>
          <w:b/>
        </w:rPr>
      </w:pPr>
    </w:p>
    <w:p w:rsidR="00ED49C5" w:rsidRPr="00D37534" w:rsidRDefault="00ED49C5" w:rsidP="00596F0E">
      <w:pPr>
        <w:suppressAutoHyphens/>
        <w:jc w:val="both"/>
      </w:pPr>
      <w:r w:rsidRPr="00D37534">
        <w:tab/>
        <w:t>Целью Программы является выполнение полномочий, связанных с организацией дорожной деятельности</w:t>
      </w:r>
      <w:r w:rsidR="00364607" w:rsidRPr="00D37534">
        <w:t>, сохранение и совершенствование сети автомобильных дорог местного значения</w:t>
      </w:r>
      <w:r w:rsidRPr="00D37534">
        <w:t>.</w:t>
      </w:r>
    </w:p>
    <w:p w:rsidR="00ED49C5" w:rsidRPr="00D37534" w:rsidRDefault="00ED49C5" w:rsidP="00596F0E">
      <w:pPr>
        <w:suppressAutoHyphens/>
        <w:ind w:firstLine="708"/>
        <w:jc w:val="both"/>
      </w:pPr>
      <w:r w:rsidRPr="00D37534">
        <w:t>Достижение цели Программы будет осуществляться путем выполнения следующих задач:</w:t>
      </w:r>
    </w:p>
    <w:p w:rsidR="00364607" w:rsidRPr="00D37534" w:rsidRDefault="00364607" w:rsidP="00596F0E">
      <w:pPr>
        <w:suppressAutoHyphens/>
        <w:jc w:val="both"/>
      </w:pPr>
      <w:r w:rsidRPr="00D37534">
        <w:t>- повышение уровня содержания сети автомобильных дорог местного значения;</w:t>
      </w:r>
    </w:p>
    <w:p w:rsidR="0059397B" w:rsidRPr="00D37534" w:rsidRDefault="0059397B" w:rsidP="00596F0E">
      <w:pPr>
        <w:suppressAutoHyphens/>
        <w:jc w:val="both"/>
      </w:pPr>
      <w:r w:rsidRPr="00D37534">
        <w:t>- восстановление первоначальных транспортно-эксплуатационных характеристик и потребительских свойств автодорог и сооружений на них</w:t>
      </w:r>
      <w:r w:rsidR="001744DF" w:rsidRPr="00D37534">
        <w:t>;</w:t>
      </w:r>
      <w:r w:rsidRPr="00D37534">
        <w:t xml:space="preserve"> </w:t>
      </w:r>
    </w:p>
    <w:p w:rsidR="00B963D3" w:rsidRPr="00D37534" w:rsidRDefault="00ED49C5" w:rsidP="00596F0E">
      <w:pPr>
        <w:suppressAutoHyphens/>
        <w:jc w:val="both"/>
      </w:pPr>
      <w:r w:rsidRPr="00D37534">
        <w:t xml:space="preserve">- </w:t>
      </w:r>
      <w:r w:rsidR="00B963D3" w:rsidRPr="00D37534">
        <w:t>снижение доли автомобильных дорог</w:t>
      </w:r>
      <w:r w:rsidR="00E47A2B">
        <w:t xml:space="preserve"> </w:t>
      </w:r>
      <w:r w:rsidR="00E02976">
        <w:t>Круглянского</w:t>
      </w:r>
      <w:r w:rsidR="00D63E20" w:rsidRPr="00D37534">
        <w:t xml:space="preserve"> сельского поселения</w:t>
      </w:r>
      <w:r w:rsidR="00B963D3" w:rsidRPr="00D37534">
        <w:t xml:space="preserve">, не соответствующих нормативным требованиям; </w:t>
      </w:r>
    </w:p>
    <w:p w:rsidR="00ED49C5" w:rsidRDefault="00ED49C5" w:rsidP="00596F0E">
      <w:pPr>
        <w:suppressAutoHyphens/>
        <w:jc w:val="both"/>
      </w:pPr>
      <w:r w:rsidRPr="00D37534">
        <w:t>- повышение эффективности расходов средств бюджета</w:t>
      </w:r>
      <w:r w:rsidR="00E47A2B">
        <w:t xml:space="preserve"> </w:t>
      </w:r>
      <w:r w:rsidR="00E02976">
        <w:t>Круглянского</w:t>
      </w:r>
      <w:r w:rsidRPr="00D37534">
        <w:t xml:space="preserve"> </w:t>
      </w:r>
      <w:r w:rsidR="00D63E20" w:rsidRPr="00D37534">
        <w:t>сельского поселения</w:t>
      </w:r>
      <w:r w:rsidR="00587E9C">
        <w:t xml:space="preserve"> </w:t>
      </w:r>
      <w:r w:rsidR="00D63E20" w:rsidRPr="00D37534">
        <w:t xml:space="preserve"> </w:t>
      </w:r>
      <w:r w:rsidRPr="00D37534">
        <w:t xml:space="preserve">на </w:t>
      </w:r>
      <w:r w:rsidR="001744DF" w:rsidRPr="00D37534">
        <w:t>осуществление дорожной деятельности в отношение автомобильных  дорог местного значения.</w:t>
      </w:r>
    </w:p>
    <w:p w:rsidR="00374CB2" w:rsidRDefault="00374CB2" w:rsidP="00596F0E">
      <w:pPr>
        <w:suppressAutoHyphens/>
        <w:jc w:val="both"/>
      </w:pPr>
    </w:p>
    <w:p w:rsidR="00374CB2" w:rsidRDefault="00374CB2" w:rsidP="00596F0E">
      <w:pPr>
        <w:suppressAutoHyphens/>
        <w:jc w:val="both"/>
        <w:rPr>
          <w:b/>
        </w:rPr>
      </w:pPr>
      <w:r>
        <w:t xml:space="preserve">                                 </w:t>
      </w:r>
      <w:r>
        <w:rPr>
          <w:b/>
        </w:rPr>
        <w:t>4.  Целевые</w:t>
      </w:r>
      <w:r w:rsidR="007D62C0">
        <w:rPr>
          <w:b/>
        </w:rPr>
        <w:t xml:space="preserve"> показатели (</w:t>
      </w:r>
      <w:r>
        <w:rPr>
          <w:b/>
        </w:rPr>
        <w:t>индикаторы</w:t>
      </w:r>
      <w:r w:rsidR="007D62C0">
        <w:rPr>
          <w:b/>
        </w:rPr>
        <w:t>)</w:t>
      </w:r>
      <w:r w:rsidR="004D449D">
        <w:rPr>
          <w:b/>
        </w:rPr>
        <w:t xml:space="preserve"> муниципальной </w:t>
      </w:r>
      <w:r>
        <w:rPr>
          <w:b/>
        </w:rPr>
        <w:t xml:space="preserve"> программы</w:t>
      </w:r>
    </w:p>
    <w:p w:rsidR="00FF6379" w:rsidRDefault="00FF6379" w:rsidP="00596F0E">
      <w:pPr>
        <w:suppressAutoHyphens/>
        <w:jc w:val="both"/>
        <w:rPr>
          <w:b/>
        </w:rPr>
      </w:pPr>
    </w:p>
    <w:p w:rsidR="00FF6379" w:rsidRPr="00FF6379" w:rsidRDefault="00FF6379" w:rsidP="00FF6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379">
        <w:rPr>
          <w:rFonts w:ascii="Times New Roman" w:hAnsi="Times New Roman" w:cs="Times New Roman"/>
          <w:sz w:val="24"/>
          <w:szCs w:val="24"/>
        </w:rPr>
        <w:t>Значения целевых показателей (индикаторов) муниципальной программы на весь срок её реализации приведены в прило</w:t>
      </w:r>
      <w:r>
        <w:rPr>
          <w:rFonts w:ascii="Times New Roman" w:hAnsi="Times New Roman" w:cs="Times New Roman"/>
          <w:sz w:val="24"/>
          <w:szCs w:val="24"/>
        </w:rPr>
        <w:t xml:space="preserve">жении 1 муниципальной </w:t>
      </w:r>
      <w:r w:rsidRPr="00FF6379">
        <w:rPr>
          <w:rFonts w:ascii="Times New Roman" w:hAnsi="Times New Roman" w:cs="Times New Roman"/>
          <w:sz w:val="24"/>
          <w:szCs w:val="24"/>
        </w:rPr>
        <w:t>программы.</w:t>
      </w:r>
    </w:p>
    <w:p w:rsidR="00FF6379" w:rsidRPr="00FF6379" w:rsidRDefault="00FF6379" w:rsidP="00596F0E">
      <w:pPr>
        <w:suppressAutoHyphens/>
        <w:jc w:val="both"/>
      </w:pPr>
    </w:p>
    <w:p w:rsidR="00536834" w:rsidRDefault="00536834" w:rsidP="00596F0E">
      <w:pPr>
        <w:suppressAutoHyphens/>
        <w:jc w:val="both"/>
        <w:rPr>
          <w:b/>
        </w:rPr>
      </w:pPr>
    </w:p>
    <w:p w:rsidR="00ED49C5" w:rsidRPr="00D37534" w:rsidRDefault="00ED49C5" w:rsidP="00596F0E">
      <w:pPr>
        <w:suppressAutoHyphens/>
        <w:jc w:val="both"/>
      </w:pPr>
    </w:p>
    <w:p w:rsidR="00ED49C5" w:rsidRPr="00D37534" w:rsidRDefault="00FF6379" w:rsidP="00FF6379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="005D1D5E">
        <w:rPr>
          <w:b/>
        </w:rPr>
        <w:t>Основные направления реализации программы</w:t>
      </w:r>
    </w:p>
    <w:p w:rsidR="00B963D3" w:rsidRPr="00D37534" w:rsidRDefault="00B963D3" w:rsidP="00ED49C5">
      <w:pPr>
        <w:jc w:val="center"/>
        <w:rPr>
          <w:b/>
        </w:rPr>
      </w:pPr>
    </w:p>
    <w:p w:rsidR="00ED49C5" w:rsidRPr="00D37534" w:rsidRDefault="00ED49C5" w:rsidP="00596F0E">
      <w:pPr>
        <w:suppressAutoHyphens/>
        <w:ind w:firstLine="708"/>
        <w:jc w:val="both"/>
      </w:pPr>
      <w:r w:rsidRPr="00D37534">
        <w:lastRenderedPageBreak/>
        <w:t xml:space="preserve"> Программа включает в себя комплекс скоординированных мероприятий, необходимых для </w:t>
      </w:r>
      <w:r w:rsidR="00364607" w:rsidRPr="00D37534">
        <w:t xml:space="preserve">содержания и </w:t>
      </w:r>
      <w:r w:rsidR="001744DF" w:rsidRPr="00D37534">
        <w:t>восстановления первоначальных транспортно-эксплуатационных характеристик и потребительских свойств авто</w:t>
      </w:r>
      <w:r w:rsidR="00B963D3" w:rsidRPr="00D37534">
        <w:t xml:space="preserve">мобильных </w:t>
      </w:r>
      <w:r w:rsidR="001744DF" w:rsidRPr="00D37534">
        <w:t>дорог и сооружений на них и развитие автомобильных дорог</w:t>
      </w:r>
      <w:r w:rsidRPr="00D37534">
        <w:t>.</w:t>
      </w:r>
    </w:p>
    <w:p w:rsidR="00ED49C5" w:rsidRPr="00D37534" w:rsidRDefault="00ED49C5" w:rsidP="00596F0E">
      <w:pPr>
        <w:suppressAutoHyphens/>
        <w:ind w:firstLine="708"/>
        <w:jc w:val="both"/>
      </w:pPr>
      <w:r w:rsidRPr="00D37534">
        <w:t>Исходя из целей Программы, предусматриваются основные направления ее реализации:</w:t>
      </w:r>
    </w:p>
    <w:p w:rsidR="00ED49C5" w:rsidRPr="00D37534" w:rsidRDefault="00ED49C5" w:rsidP="00753A74">
      <w:pPr>
        <w:suppressAutoHyphens/>
        <w:jc w:val="both"/>
      </w:pPr>
      <w:r w:rsidRPr="00D37534">
        <w:t xml:space="preserve">- своевременное и качественное проведение </w:t>
      </w:r>
      <w:r w:rsidR="00364607" w:rsidRPr="00D37534">
        <w:t xml:space="preserve">дорожных </w:t>
      </w:r>
      <w:r w:rsidRPr="00D37534">
        <w:t>работ для повышения уровня безопасности дорожного движения;</w:t>
      </w:r>
    </w:p>
    <w:p w:rsidR="00ED49C5" w:rsidRPr="00D37534" w:rsidRDefault="00ED49C5" w:rsidP="00753A74">
      <w:pPr>
        <w:suppressAutoHyphens/>
        <w:jc w:val="both"/>
      </w:pPr>
      <w:r w:rsidRPr="00D37534">
        <w:t xml:space="preserve">- развитие и совершенствование </w:t>
      </w:r>
      <w:r w:rsidR="00902F15" w:rsidRPr="00D37534">
        <w:t>автомобильных дорог</w:t>
      </w:r>
      <w:r w:rsidRPr="00D37534">
        <w:t>;</w:t>
      </w:r>
    </w:p>
    <w:p w:rsidR="00ED49C5" w:rsidRDefault="00ED49C5" w:rsidP="00753A74">
      <w:pPr>
        <w:suppressAutoHyphens/>
        <w:jc w:val="both"/>
      </w:pPr>
      <w:r w:rsidRPr="00D37534">
        <w:t>- совершенствование системы организации дорожного движения.</w:t>
      </w:r>
    </w:p>
    <w:p w:rsidR="003E5F6E" w:rsidRDefault="003E5F6E" w:rsidP="00753A74">
      <w:pPr>
        <w:suppressAutoHyphens/>
        <w:jc w:val="both"/>
      </w:pPr>
    </w:p>
    <w:p w:rsidR="003E5F6E" w:rsidRDefault="003E5F6E" w:rsidP="00753A74">
      <w:pPr>
        <w:suppressAutoHyphens/>
        <w:jc w:val="both"/>
      </w:pPr>
    </w:p>
    <w:p w:rsidR="003E5F6E" w:rsidRDefault="003E5F6E" w:rsidP="00753A74">
      <w:pPr>
        <w:suppressAutoHyphens/>
        <w:jc w:val="both"/>
      </w:pPr>
    </w:p>
    <w:p w:rsidR="00D44BD0" w:rsidRPr="00D37534" w:rsidRDefault="00D44BD0" w:rsidP="00753A74">
      <w:pPr>
        <w:suppressAutoHyphens/>
        <w:jc w:val="both"/>
      </w:pPr>
    </w:p>
    <w:p w:rsidR="00ED49C5" w:rsidRPr="00D37534" w:rsidRDefault="00ED49C5" w:rsidP="00ED49C5">
      <w:pPr>
        <w:ind w:firstLine="708"/>
        <w:jc w:val="both"/>
      </w:pPr>
    </w:p>
    <w:p w:rsidR="00ED49C5" w:rsidRPr="00D37534" w:rsidRDefault="00FF6379" w:rsidP="00FF6379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5D1D5E">
        <w:rPr>
          <w:b/>
        </w:rPr>
        <w:t xml:space="preserve">Механизм реализации и управления программой </w:t>
      </w:r>
    </w:p>
    <w:p w:rsidR="00B963D3" w:rsidRPr="00D37534" w:rsidRDefault="00B963D3" w:rsidP="00ED49C5">
      <w:pPr>
        <w:jc w:val="center"/>
        <w:rPr>
          <w:b/>
        </w:rPr>
      </w:pPr>
    </w:p>
    <w:p w:rsidR="00ED49C5" w:rsidRPr="00D37534" w:rsidRDefault="00ED49C5" w:rsidP="00596F0E">
      <w:pPr>
        <w:suppressAutoHyphens/>
        <w:ind w:firstLine="709"/>
        <w:jc w:val="both"/>
      </w:pPr>
      <w:r w:rsidRPr="00D37534">
        <w:t>Механизм реализации Программы включает в себя систему комплексных мероприятий.</w:t>
      </w:r>
    </w:p>
    <w:p w:rsidR="000A2E98" w:rsidRPr="00D37534" w:rsidRDefault="00ED49C5" w:rsidP="00596F0E">
      <w:pPr>
        <w:suppressAutoHyphens/>
        <w:ind w:firstLine="709"/>
        <w:jc w:val="both"/>
      </w:pPr>
      <w:r w:rsidRPr="00D37534">
        <w:t xml:space="preserve">Реализации Программы предусматривает целевое использование </w:t>
      </w:r>
      <w:r w:rsidR="0000018C" w:rsidRPr="00D37534">
        <w:t xml:space="preserve">денежных </w:t>
      </w:r>
      <w:r w:rsidRPr="00D37534">
        <w:t>средств в соответствии с поставленными задачами.</w:t>
      </w:r>
    </w:p>
    <w:p w:rsidR="00ED49C5" w:rsidRPr="00D37534" w:rsidRDefault="000A2E98" w:rsidP="00596F0E">
      <w:pPr>
        <w:suppressAutoHyphens/>
        <w:ind w:firstLine="709"/>
        <w:jc w:val="both"/>
      </w:pPr>
      <w:r w:rsidRPr="00D37534"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</w:t>
      </w:r>
      <w:r w:rsidR="00ED49C5" w:rsidRPr="00D37534">
        <w:t xml:space="preserve"> </w:t>
      </w:r>
    </w:p>
    <w:p w:rsidR="000A2E98" w:rsidRPr="00D37534" w:rsidRDefault="000A2E98" w:rsidP="00596F0E">
      <w:pPr>
        <w:suppressAutoHyphens/>
        <w:ind w:firstLine="709"/>
        <w:jc w:val="both"/>
      </w:pPr>
      <w:r w:rsidRPr="00D37534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ED49C5" w:rsidRPr="00D37534" w:rsidRDefault="00ED49C5" w:rsidP="00596F0E">
      <w:pPr>
        <w:suppressAutoHyphens/>
        <w:ind w:firstLine="709"/>
        <w:jc w:val="both"/>
      </w:pPr>
      <w:r w:rsidRPr="00D37534">
        <w:t>Основными вопросами, подлежащими контролю в процессе реализации Программы, являются:</w:t>
      </w:r>
    </w:p>
    <w:p w:rsidR="00ED49C5" w:rsidRPr="00D37534" w:rsidRDefault="00ED49C5" w:rsidP="00753A74">
      <w:pPr>
        <w:suppressAutoHyphens/>
        <w:jc w:val="both"/>
      </w:pPr>
      <w:r w:rsidRPr="00D37534">
        <w:t xml:space="preserve">- </w:t>
      </w:r>
      <w:r w:rsidR="00753A74">
        <w:t xml:space="preserve"> </w:t>
      </w:r>
      <w:r w:rsidRPr="00D37534">
        <w:t>эффективное и целевое использование средств бюджета;</w:t>
      </w:r>
    </w:p>
    <w:p w:rsidR="00ED49C5" w:rsidRPr="00D37534" w:rsidRDefault="00ED49C5" w:rsidP="00753A74">
      <w:pPr>
        <w:suppressAutoHyphens/>
        <w:jc w:val="both"/>
      </w:pPr>
      <w:r w:rsidRPr="00D37534">
        <w:t xml:space="preserve">- соблюдение законодательства Российской Федерации при проведении торгов, заключении муниципальных контактов на выполнение работ по </w:t>
      </w:r>
      <w:r w:rsidR="00364607" w:rsidRPr="00D37534">
        <w:t xml:space="preserve">капитальному ремонту, ремонту и содержанию </w:t>
      </w:r>
      <w:r w:rsidR="00902F15" w:rsidRPr="00D37534">
        <w:t>автомобильных дорог</w:t>
      </w:r>
      <w:r w:rsidR="00364607" w:rsidRPr="00D37534">
        <w:t xml:space="preserve"> местного значения </w:t>
      </w:r>
      <w:r w:rsidRPr="00D37534">
        <w:t xml:space="preserve"> с подрядной организацией;</w:t>
      </w:r>
    </w:p>
    <w:p w:rsidR="00ED49C5" w:rsidRPr="00D37534" w:rsidRDefault="00ED49C5" w:rsidP="00753A74">
      <w:pPr>
        <w:suppressAutoHyphens/>
        <w:jc w:val="both"/>
      </w:pPr>
      <w:r w:rsidRPr="00D37534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1744DF" w:rsidRPr="00D37534" w:rsidRDefault="001744DF" w:rsidP="00753A74">
      <w:pPr>
        <w:suppressAutoHyphens/>
        <w:jc w:val="both"/>
      </w:pPr>
      <w:r w:rsidRPr="00D37534">
        <w:t xml:space="preserve">- </w:t>
      </w:r>
      <w:r w:rsidR="00753A74">
        <w:t xml:space="preserve"> </w:t>
      </w:r>
      <w:r w:rsidRPr="00D37534">
        <w:t xml:space="preserve">гарантийными обязательствами подрядных организаций по поддержанию требуемого состояния объектов. </w:t>
      </w:r>
    </w:p>
    <w:p w:rsidR="000A2E98" w:rsidRPr="00D37534" w:rsidRDefault="000A2E98" w:rsidP="00ED49C5">
      <w:pPr>
        <w:jc w:val="center"/>
        <w:rPr>
          <w:b/>
        </w:rPr>
      </w:pPr>
    </w:p>
    <w:p w:rsidR="005D1D5E" w:rsidRPr="005D1D5E" w:rsidRDefault="00FF6379" w:rsidP="00FF6379">
      <w:pPr>
        <w:ind w:left="360"/>
        <w:jc w:val="center"/>
        <w:rPr>
          <w:b/>
        </w:rPr>
      </w:pPr>
      <w:r>
        <w:rPr>
          <w:b/>
        </w:rPr>
        <w:t xml:space="preserve">7. </w:t>
      </w:r>
      <w:r w:rsidR="005D1D5E" w:rsidRPr="005D1D5E">
        <w:rPr>
          <w:b/>
        </w:rPr>
        <w:t>Ресурсное обеспечение реализации программы</w:t>
      </w:r>
    </w:p>
    <w:p w:rsidR="005D1D5E" w:rsidRPr="005D1D5E" w:rsidRDefault="005D1D5E" w:rsidP="005D1D5E">
      <w:pPr>
        <w:ind w:left="720"/>
        <w:rPr>
          <w:b/>
        </w:rPr>
      </w:pPr>
    </w:p>
    <w:p w:rsidR="00ED49C5" w:rsidRDefault="00ED49C5" w:rsidP="005D1D5E">
      <w:pPr>
        <w:ind w:left="360"/>
      </w:pPr>
      <w:r w:rsidRPr="005D1D5E">
        <w:rPr>
          <w:b/>
        </w:rPr>
        <w:tab/>
      </w:r>
      <w:r w:rsidR="00805D79">
        <w:t>Финансирование п</w:t>
      </w:r>
      <w:r w:rsidRPr="00D37534">
        <w:t>рограммы осуществляется за счет</w:t>
      </w:r>
      <w:r w:rsidR="00805D79">
        <w:t xml:space="preserve"> средств областного</w:t>
      </w:r>
      <w:r w:rsidRPr="00D37534">
        <w:t xml:space="preserve"> бюджет</w:t>
      </w:r>
      <w:r w:rsidR="00805D79">
        <w:t>а</w:t>
      </w:r>
      <w:r w:rsidRPr="00D37534">
        <w:t>.</w:t>
      </w:r>
    </w:p>
    <w:p w:rsidR="00805D79" w:rsidRPr="00805D79" w:rsidRDefault="00805D79" w:rsidP="00805D79">
      <w:r w:rsidRPr="00805D79">
        <w:t>Информация о финансовом обеспечен</w:t>
      </w:r>
      <w:r>
        <w:t xml:space="preserve">ии реализации основных </w:t>
      </w:r>
      <w:r w:rsidRPr="00805D79">
        <w:t>мероприятий программы приведена в приложении 2.</w:t>
      </w:r>
    </w:p>
    <w:p w:rsidR="00805D79" w:rsidRPr="00805D79" w:rsidRDefault="00805D79" w:rsidP="00805D79">
      <w:r w:rsidRPr="00805D79">
        <w:t>Информация о расходах областного бюд</w:t>
      </w:r>
      <w:r>
        <w:t xml:space="preserve">жета и бюджета </w:t>
      </w:r>
      <w:r w:rsidR="00E02976">
        <w:t>Круглянского</w:t>
      </w:r>
      <w:r>
        <w:t xml:space="preserve"> </w:t>
      </w:r>
      <w:r w:rsidRPr="00805D79">
        <w:t>сельского поселения на реализацию муниципальной программы  представлена с расшифровкой по главным распорядите</w:t>
      </w:r>
      <w:r>
        <w:t xml:space="preserve">лям средств приведена в </w:t>
      </w:r>
      <w:r w:rsidRPr="00805D79">
        <w:t>приложении 3.</w:t>
      </w:r>
    </w:p>
    <w:p w:rsidR="00805D79" w:rsidRPr="00D37534" w:rsidRDefault="00805D79" w:rsidP="005D1D5E">
      <w:pPr>
        <w:ind w:left="360"/>
      </w:pPr>
    </w:p>
    <w:p w:rsidR="00364607" w:rsidRPr="00D37534" w:rsidRDefault="00364607" w:rsidP="008C384C">
      <w:pPr>
        <w:jc w:val="right"/>
      </w:pPr>
    </w:p>
    <w:p w:rsidR="00902F15" w:rsidRPr="00D37534" w:rsidRDefault="00902F15" w:rsidP="0000018C">
      <w:pPr>
        <w:rPr>
          <w:b/>
        </w:rPr>
      </w:pPr>
    </w:p>
    <w:p w:rsidR="00B24F77" w:rsidRPr="00B24F77" w:rsidRDefault="00FF6379" w:rsidP="00FF6379">
      <w:pPr>
        <w:ind w:left="360"/>
        <w:jc w:val="center"/>
        <w:rPr>
          <w:b/>
        </w:rPr>
      </w:pPr>
      <w:r>
        <w:rPr>
          <w:b/>
        </w:rPr>
        <w:t xml:space="preserve">8. </w:t>
      </w:r>
      <w:r w:rsidR="00B24F77" w:rsidRPr="00B24F77">
        <w:rPr>
          <w:b/>
        </w:rPr>
        <w:t xml:space="preserve">Оценка социально-экономической эффективности программы  </w:t>
      </w:r>
    </w:p>
    <w:p w:rsidR="00B24F77" w:rsidRDefault="00B24F77" w:rsidP="00B24F77">
      <w:pPr>
        <w:ind w:left="720"/>
      </w:pPr>
    </w:p>
    <w:p w:rsidR="00D458FD" w:rsidRPr="00D37534" w:rsidRDefault="00D458FD" w:rsidP="00B24F77">
      <w:pPr>
        <w:ind w:firstLine="720"/>
      </w:pPr>
      <w:r w:rsidRPr="00D37534">
        <w:lastRenderedPageBreak/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3F3EDE" w:rsidRPr="00D37534" w:rsidRDefault="00753A74" w:rsidP="00753A74">
      <w:pPr>
        <w:suppressAutoHyphens/>
        <w:jc w:val="both"/>
      </w:pPr>
      <w:r>
        <w:t xml:space="preserve">- </w:t>
      </w:r>
      <w:r w:rsidR="003F3EDE" w:rsidRPr="00D37534">
        <w:t>развитие и совершенствование автомобильных дорог, улучшение их технического состояния;</w:t>
      </w:r>
    </w:p>
    <w:p w:rsidR="00D458FD" w:rsidRPr="00D37534" w:rsidRDefault="003F3EDE" w:rsidP="00753A74">
      <w:pPr>
        <w:suppressAutoHyphens/>
        <w:jc w:val="both"/>
      </w:pPr>
      <w:r w:rsidRPr="00D37534">
        <w:t xml:space="preserve">- </w:t>
      </w:r>
      <w:r w:rsidR="00753A74">
        <w:t xml:space="preserve"> </w:t>
      </w:r>
      <w:r w:rsidR="008C384C" w:rsidRPr="00D37534">
        <w:t>обеспечение безопасности дорожного движения</w:t>
      </w:r>
      <w:r w:rsidR="00D458FD" w:rsidRPr="00D37534">
        <w:t>.</w:t>
      </w:r>
    </w:p>
    <w:p w:rsidR="00D458FD" w:rsidRPr="00D37534" w:rsidRDefault="00D458FD" w:rsidP="00596F0E">
      <w:pPr>
        <w:suppressAutoHyphens/>
        <w:ind w:firstLine="709"/>
        <w:jc w:val="both"/>
      </w:pPr>
      <w:r w:rsidRPr="00D37534">
        <w:t xml:space="preserve">За </w:t>
      </w:r>
      <w:r w:rsidR="00D978AB">
        <w:t>2023-2028</w:t>
      </w:r>
      <w:r w:rsidRPr="00D37534">
        <w:t xml:space="preserve"> гг. планируется выполнить следующие показатели:</w:t>
      </w:r>
    </w:p>
    <w:p w:rsidR="00D458FD" w:rsidRPr="00D37534" w:rsidRDefault="00D458FD" w:rsidP="00753A74">
      <w:pPr>
        <w:suppressAutoHyphens/>
        <w:jc w:val="both"/>
      </w:pPr>
      <w:r w:rsidRPr="00D37534">
        <w:t>-</w:t>
      </w:r>
      <w:r w:rsidR="00753A74">
        <w:t xml:space="preserve"> </w:t>
      </w:r>
      <w:r w:rsidRPr="00D37534">
        <w:t xml:space="preserve"> приведение в</w:t>
      </w:r>
      <w:r w:rsidR="00E47A2B">
        <w:t xml:space="preserve"> нормативное состояние</w:t>
      </w:r>
      <w:r w:rsidRPr="00D37534">
        <w:t xml:space="preserve"> </w:t>
      </w:r>
      <w:r w:rsidR="00902F15" w:rsidRPr="00D37534">
        <w:t>автомобильных дорог</w:t>
      </w:r>
      <w:r w:rsidRPr="00D37534">
        <w:t>;</w:t>
      </w:r>
    </w:p>
    <w:p w:rsidR="00D458FD" w:rsidRPr="00D37534" w:rsidRDefault="00D458FD" w:rsidP="00753A74">
      <w:pPr>
        <w:suppressAutoHyphens/>
        <w:jc w:val="both"/>
      </w:pPr>
      <w:r w:rsidRPr="00D37534">
        <w:t xml:space="preserve">- увеличение объемов финансовых вложений в развитие </w:t>
      </w:r>
      <w:r w:rsidR="00902F15" w:rsidRPr="00D37534">
        <w:t>автомобильных дорог</w:t>
      </w:r>
      <w:r w:rsidRPr="00D37534">
        <w:t xml:space="preserve"> на территории </w:t>
      </w:r>
      <w:r w:rsidR="00E02976">
        <w:t>Круглянского</w:t>
      </w:r>
      <w:r w:rsidR="00100FDC">
        <w:t xml:space="preserve"> сельского поселения</w:t>
      </w:r>
      <w:r w:rsidR="007B1F10">
        <w:t xml:space="preserve"> </w:t>
      </w:r>
      <w:r w:rsidR="00B9446D" w:rsidRPr="00D37534">
        <w:t xml:space="preserve"> </w:t>
      </w:r>
      <w:r w:rsidRPr="00D37534">
        <w:t>в расчете на одного жителя ежегодно не менее 1%;</w:t>
      </w:r>
    </w:p>
    <w:p w:rsidR="00D458FD" w:rsidRPr="00D37534" w:rsidRDefault="00D458FD" w:rsidP="00596F0E">
      <w:pPr>
        <w:suppressAutoHyphens/>
        <w:ind w:firstLine="709"/>
        <w:jc w:val="both"/>
      </w:pPr>
      <w:r w:rsidRPr="00D37534">
        <w:t xml:space="preserve">Оценка эффективности реализации Программы осуществляется по критерии </w:t>
      </w:r>
      <w:r w:rsidR="003F3EDE" w:rsidRPr="00D37534">
        <w:t>финансовых вложений</w:t>
      </w:r>
      <w:r w:rsidRPr="00D37534">
        <w:t xml:space="preserve"> (К</w:t>
      </w:r>
      <w:r w:rsidR="003F3EDE" w:rsidRPr="00D37534">
        <w:rPr>
          <w:vertAlign w:val="subscript"/>
        </w:rPr>
        <w:t>фв</w:t>
      </w:r>
      <w:r w:rsidRPr="00D37534">
        <w:t xml:space="preserve">) – отражает увеличение объемов финансовых вложений </w:t>
      </w:r>
      <w:r w:rsidR="00871BE4" w:rsidRPr="00D37534">
        <w:t xml:space="preserve">на </w:t>
      </w:r>
      <w:r w:rsidRPr="00D37534">
        <w:t>содержание</w:t>
      </w:r>
      <w:r w:rsidR="00871BE4" w:rsidRPr="00D37534">
        <w:t xml:space="preserve"> и ремонт</w:t>
      </w:r>
      <w:r w:rsidRPr="00D37534">
        <w:t xml:space="preserve"> </w:t>
      </w:r>
      <w:r w:rsidR="00902F15" w:rsidRPr="00D37534">
        <w:t>автомобильных дорог</w:t>
      </w:r>
      <w:r w:rsidRPr="00D37534">
        <w:t xml:space="preserve"> на  территории </w:t>
      </w:r>
      <w:r w:rsidR="00E02976">
        <w:t>Круглянского</w:t>
      </w:r>
      <w:r w:rsidR="00B9446D" w:rsidRPr="00D37534">
        <w:t xml:space="preserve"> сельского поселения</w:t>
      </w:r>
      <w:r w:rsidR="007B1F10">
        <w:t xml:space="preserve"> </w:t>
      </w:r>
      <w:r w:rsidRPr="00D37534">
        <w:t>в расчете на одного жителя:</w:t>
      </w:r>
    </w:p>
    <w:p w:rsidR="00D458FD" w:rsidRPr="00D37534" w:rsidRDefault="00D458FD" w:rsidP="00D458FD">
      <w:pPr>
        <w:ind w:firstLine="708"/>
        <w:jc w:val="both"/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080"/>
        <w:gridCol w:w="900"/>
        <w:gridCol w:w="236"/>
        <w:gridCol w:w="540"/>
        <w:gridCol w:w="2104"/>
      </w:tblGrid>
      <w:tr w:rsidR="00D458FD" w:rsidRPr="00D37534" w:rsidTr="00753A74">
        <w:tc>
          <w:tcPr>
            <w:tcW w:w="1080" w:type="dxa"/>
          </w:tcPr>
          <w:p w:rsidR="00D458FD" w:rsidRPr="00D37534" w:rsidRDefault="00D458FD" w:rsidP="00753A74">
            <w:pPr>
              <w:spacing w:before="120" w:line="360" w:lineRule="auto"/>
              <w:ind w:right="-180"/>
            </w:pPr>
            <w:r w:rsidRPr="00D37534">
              <w:t>К</w:t>
            </w:r>
            <w:r w:rsidR="003F3EDE" w:rsidRPr="00753A74">
              <w:rPr>
                <w:vertAlign w:val="subscript"/>
              </w:rPr>
              <w:t>фв</w:t>
            </w:r>
            <w:r w:rsidRPr="00753A74">
              <w:rPr>
                <w:vertAlign w:val="subscript"/>
              </w:rPr>
              <w:t xml:space="preserve"> </w:t>
            </w:r>
            <w:r w:rsidRPr="00D37534">
              <w:t>= (</w:t>
            </w:r>
          </w:p>
        </w:tc>
        <w:tc>
          <w:tcPr>
            <w:tcW w:w="900" w:type="dxa"/>
          </w:tcPr>
          <w:p w:rsidR="00D458FD" w:rsidRPr="00753A74" w:rsidRDefault="00D458FD" w:rsidP="00D458FD">
            <w:pPr>
              <w:rPr>
                <w:vertAlign w:val="subscript"/>
              </w:rPr>
            </w:pPr>
            <w:r w:rsidRPr="00753A74">
              <w:rPr>
                <w:u w:val="single"/>
              </w:rPr>
              <w:t>О</w:t>
            </w:r>
            <w:r w:rsidRPr="00753A74">
              <w:rPr>
                <w:vertAlign w:val="subscript"/>
              </w:rPr>
              <w:t>2</w:t>
            </w:r>
          </w:p>
          <w:p w:rsidR="00D458FD" w:rsidRPr="00D37534" w:rsidRDefault="00D458FD" w:rsidP="00D458FD">
            <w:r w:rsidRPr="00D37534">
              <w:t>Ч</w:t>
            </w:r>
            <w:r w:rsidRPr="00753A7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D458FD" w:rsidRPr="00D37534" w:rsidRDefault="00D458FD" w:rsidP="00753A74">
            <w:pPr>
              <w:spacing w:before="120"/>
              <w:ind w:right="-180" w:hanging="288"/>
              <w:jc w:val="center"/>
            </w:pPr>
            <w:r w:rsidRPr="00D37534">
              <w:t>:</w:t>
            </w:r>
          </w:p>
        </w:tc>
        <w:tc>
          <w:tcPr>
            <w:tcW w:w="540" w:type="dxa"/>
            <w:shd w:val="clear" w:color="auto" w:fill="auto"/>
          </w:tcPr>
          <w:p w:rsidR="00D458FD" w:rsidRPr="00753A74" w:rsidRDefault="00D458FD" w:rsidP="00D458FD">
            <w:pPr>
              <w:rPr>
                <w:vertAlign w:val="subscript"/>
              </w:rPr>
            </w:pPr>
            <w:r w:rsidRPr="00753A74">
              <w:rPr>
                <w:u w:val="single"/>
              </w:rPr>
              <w:t>О</w:t>
            </w:r>
            <w:r w:rsidRPr="00753A74">
              <w:rPr>
                <w:vertAlign w:val="subscript"/>
              </w:rPr>
              <w:t>1</w:t>
            </w:r>
          </w:p>
          <w:p w:rsidR="00D458FD" w:rsidRPr="00D37534" w:rsidRDefault="00D458FD" w:rsidP="00D458FD">
            <w:r w:rsidRPr="00D37534">
              <w:t>Ч</w:t>
            </w:r>
            <w:r w:rsidRPr="00753A74">
              <w:rPr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D458FD" w:rsidRPr="00D37534" w:rsidRDefault="00D458FD" w:rsidP="00753A74">
            <w:pPr>
              <w:spacing w:before="120"/>
              <w:ind w:hanging="108"/>
            </w:pPr>
            <w:r w:rsidRPr="00D37534">
              <w:t>) х 100%, где:</w:t>
            </w:r>
          </w:p>
        </w:tc>
      </w:tr>
    </w:tbl>
    <w:p w:rsidR="00D458FD" w:rsidRPr="00D37534" w:rsidRDefault="00D458FD" w:rsidP="00596F0E">
      <w:pPr>
        <w:suppressAutoHyphens/>
        <w:ind w:firstLine="709"/>
        <w:jc w:val="both"/>
      </w:pPr>
      <w:r w:rsidRPr="00D37534">
        <w:t>О</w:t>
      </w:r>
      <w:r w:rsidRPr="00D37534">
        <w:rPr>
          <w:vertAlign w:val="subscript"/>
        </w:rPr>
        <w:t>1</w:t>
      </w:r>
      <w:r w:rsidRPr="00D37534">
        <w:t xml:space="preserve"> – фактический объем финансовых вложений</w:t>
      </w:r>
      <w:r w:rsidR="00E47A2B">
        <w:t xml:space="preserve"> </w:t>
      </w:r>
      <w:r w:rsidR="00E02976">
        <w:t>Круглянского</w:t>
      </w:r>
      <w:r w:rsidRPr="00D37534">
        <w:t xml:space="preserve"> </w:t>
      </w:r>
      <w:r w:rsidR="00100FDC">
        <w:t>сельского поселения</w:t>
      </w:r>
      <w:r w:rsidR="007B1F10">
        <w:t xml:space="preserve"> </w:t>
      </w:r>
      <w:r w:rsidRPr="00D37534">
        <w:t xml:space="preserve">в развитие и содержание </w:t>
      </w:r>
      <w:r w:rsidR="00902F15" w:rsidRPr="00D37534">
        <w:t>автомобильных дорог</w:t>
      </w:r>
      <w:r w:rsidRPr="00D37534">
        <w:t xml:space="preserve">  в предыдущем году; </w:t>
      </w:r>
    </w:p>
    <w:p w:rsidR="00D458FD" w:rsidRPr="00D37534" w:rsidRDefault="00D458FD" w:rsidP="00596F0E">
      <w:pPr>
        <w:suppressAutoHyphens/>
        <w:ind w:firstLine="709"/>
        <w:jc w:val="both"/>
      </w:pPr>
      <w:r w:rsidRPr="00D37534">
        <w:t>О</w:t>
      </w:r>
      <w:r w:rsidRPr="00D37534">
        <w:rPr>
          <w:vertAlign w:val="subscript"/>
        </w:rPr>
        <w:t xml:space="preserve">2 </w:t>
      </w:r>
      <w:r w:rsidRPr="00D37534">
        <w:t xml:space="preserve">– фактический объем финансовых вложений </w:t>
      </w:r>
      <w:r w:rsidR="00E02976">
        <w:t>Круглянского</w:t>
      </w:r>
      <w:r w:rsidR="00B9446D" w:rsidRPr="00D37534">
        <w:t xml:space="preserve"> сельского поселения </w:t>
      </w:r>
      <w:r w:rsidR="007B1F10">
        <w:t xml:space="preserve"> </w:t>
      </w:r>
      <w:r w:rsidRPr="00D37534">
        <w:t xml:space="preserve">в развитие и содержание </w:t>
      </w:r>
      <w:r w:rsidR="00902F15" w:rsidRPr="00D37534">
        <w:t>автомобильных дорог</w:t>
      </w:r>
      <w:r w:rsidRPr="00D37534">
        <w:t xml:space="preserve"> в отчетном году; </w:t>
      </w:r>
    </w:p>
    <w:p w:rsidR="00D458FD" w:rsidRPr="00D37534" w:rsidRDefault="00D458FD" w:rsidP="00596F0E">
      <w:pPr>
        <w:suppressAutoHyphens/>
        <w:ind w:firstLine="709"/>
        <w:jc w:val="both"/>
      </w:pPr>
      <w:r w:rsidRPr="00D37534">
        <w:t>Ч</w:t>
      </w:r>
      <w:r w:rsidRPr="00D37534">
        <w:rPr>
          <w:vertAlign w:val="subscript"/>
        </w:rPr>
        <w:t xml:space="preserve">1 </w:t>
      </w:r>
      <w:r w:rsidRPr="00D37534">
        <w:t>– численность  жителей</w:t>
      </w:r>
      <w:r w:rsidR="00E47A2B">
        <w:t xml:space="preserve"> </w:t>
      </w:r>
      <w:r w:rsidR="00E02976">
        <w:t>Круглянского</w:t>
      </w:r>
      <w:r w:rsidRPr="00D37534">
        <w:t xml:space="preserve"> </w:t>
      </w:r>
      <w:r w:rsidR="00100FDC">
        <w:t>сельского поселения</w:t>
      </w:r>
      <w:r w:rsidR="007B1F10">
        <w:t xml:space="preserve"> </w:t>
      </w:r>
      <w:r w:rsidRPr="00D37534">
        <w:t xml:space="preserve">в предыдущем году; </w:t>
      </w:r>
    </w:p>
    <w:p w:rsidR="00D458FD" w:rsidRPr="00D37534" w:rsidRDefault="00D458FD" w:rsidP="00596F0E">
      <w:pPr>
        <w:suppressAutoHyphens/>
        <w:ind w:firstLine="709"/>
        <w:jc w:val="both"/>
      </w:pPr>
      <w:r w:rsidRPr="00D37534">
        <w:t>Ч</w:t>
      </w:r>
      <w:r w:rsidRPr="00D37534">
        <w:rPr>
          <w:vertAlign w:val="subscript"/>
        </w:rPr>
        <w:t>2</w:t>
      </w:r>
      <w:r w:rsidRPr="00D37534">
        <w:t xml:space="preserve"> – численность </w:t>
      </w:r>
      <w:r w:rsidR="00B9446D" w:rsidRPr="00D37534">
        <w:t>сельского поселения</w:t>
      </w:r>
      <w:r w:rsidR="00FA5422">
        <w:t xml:space="preserve"> </w:t>
      </w:r>
      <w:r w:rsidR="007B1F10">
        <w:t xml:space="preserve"> </w:t>
      </w:r>
      <w:r w:rsidR="00B9446D" w:rsidRPr="00D37534">
        <w:t xml:space="preserve"> </w:t>
      </w:r>
      <w:r w:rsidRPr="00D37534">
        <w:t xml:space="preserve">в отчетном  году; </w:t>
      </w:r>
    </w:p>
    <w:p w:rsidR="000C3C32" w:rsidRDefault="00D458FD" w:rsidP="00100FDC">
      <w:pPr>
        <w:suppressAutoHyphens/>
        <w:ind w:firstLine="709"/>
        <w:jc w:val="both"/>
      </w:pPr>
      <w:r w:rsidRPr="00D37534">
        <w:t xml:space="preserve">К </w:t>
      </w:r>
      <w:r w:rsidRPr="00D37534">
        <w:rPr>
          <w:vertAlign w:val="subscript"/>
        </w:rPr>
        <w:t>бл</w:t>
      </w:r>
      <w:r w:rsidRPr="00D37534">
        <w:t xml:space="preserve"> должен быть не менее 1%</w:t>
      </w:r>
    </w:p>
    <w:p w:rsidR="00F56EE3" w:rsidRDefault="00F56EE3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3E5F6E" w:rsidRDefault="003E5F6E" w:rsidP="005D1D5E">
      <w:pPr>
        <w:jc w:val="right"/>
      </w:pPr>
    </w:p>
    <w:p w:rsidR="00F56EE3" w:rsidRDefault="00F56EE3" w:rsidP="005D1D5E">
      <w:pPr>
        <w:jc w:val="right"/>
      </w:pPr>
    </w:p>
    <w:p w:rsidR="00F56EE3" w:rsidRDefault="00F56EE3" w:rsidP="00310A45"/>
    <w:p w:rsidR="00310A45" w:rsidRDefault="00310A45" w:rsidP="00310A45">
      <w:pPr>
        <w:overflowPunct w:val="0"/>
        <w:autoSpaceDE w:val="0"/>
        <w:autoSpaceDN w:val="0"/>
        <w:adjustRightInd w:val="0"/>
        <w:jc w:val="right"/>
        <w:sectPr w:rsidR="00310A45" w:rsidSect="00E275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right"/>
        <w:rPr>
          <w:b/>
        </w:rPr>
      </w:pPr>
      <w:r>
        <w:lastRenderedPageBreak/>
        <w:t>Приложение 1</w:t>
      </w: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Сведения о показателях (индикаторах) муниципальной программы </w:t>
      </w:r>
    </w:p>
    <w:tbl>
      <w:tblPr>
        <w:tblpPr w:leftFromText="180" w:rightFromText="180" w:vertAnchor="text" w:horzAnchor="margin" w:tblpXSpec="center" w:tblpY="68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995"/>
        <w:gridCol w:w="800"/>
        <w:gridCol w:w="1280"/>
        <w:gridCol w:w="1276"/>
        <w:gridCol w:w="1276"/>
        <w:gridCol w:w="1134"/>
        <w:gridCol w:w="1134"/>
        <w:gridCol w:w="1134"/>
      </w:tblGrid>
      <w:tr w:rsidR="00517FEF" w:rsidTr="00517FEF">
        <w:trPr>
          <w:trHeight w:val="312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Ед.</w:t>
            </w:r>
            <w:r>
              <w:br/>
              <w:t>изм.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517FEF" w:rsidTr="00517FEF">
        <w:trPr>
          <w:trHeight w:val="3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EF" w:rsidRDefault="00517FEF" w:rsidP="008B13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EF" w:rsidRDefault="00517FEF" w:rsidP="008B13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EF" w:rsidRDefault="00517FEF" w:rsidP="008B13A9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="00517FEF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517FEF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517FE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517FE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517FE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FEF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517FEF">
              <w:t xml:space="preserve"> год</w:t>
            </w:r>
          </w:p>
        </w:tc>
      </w:tr>
      <w:tr w:rsidR="00517FEF" w:rsidTr="00517FEF">
        <w:trPr>
          <w:trHeight w:val="31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17FEF" w:rsidTr="00517FEF">
        <w:trPr>
          <w:trHeight w:val="540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EF" w:rsidRDefault="00517FEF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Муниципальная программа «Развитие автомобильных дорог </w:t>
            </w:r>
            <w:r w:rsidR="00E02976">
              <w:t>Круглянского</w:t>
            </w:r>
            <w:r w:rsidR="00D978AB">
              <w:t xml:space="preserve"> сельского поселения»  на 2023-2028</w:t>
            </w:r>
            <w:r>
              <w:t xml:space="preserve"> годы </w:t>
            </w:r>
          </w:p>
        </w:tc>
      </w:tr>
      <w:tr w:rsidR="004A1202" w:rsidTr="004A1202">
        <w:trPr>
          <w:trHeight w:val="3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 xml:space="preserve">  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>Протяженность автомобильных дорог местного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474439">
              <w:t>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474439">
              <w:t>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474439">
              <w:t>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474439">
              <w:t>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20,16</w:t>
            </w:r>
          </w:p>
        </w:tc>
      </w:tr>
      <w:tr w:rsidR="004A1202" w:rsidTr="004A1202">
        <w:trPr>
          <w:trHeight w:val="6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 xml:space="preserve">  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>Протяженность автомобильных дорог местного значения соответствующих нормативу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 xml:space="preserve">  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Pr="00890B2A" w:rsidRDefault="004A1202" w:rsidP="004A1202">
            <w:r>
              <w:t>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277EF1">
              <w:t>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277EF1">
              <w:t>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277EF1">
              <w:t>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202" w:rsidRDefault="004A1202" w:rsidP="004A1202">
            <w:r w:rsidRPr="00277EF1">
              <w:t>11,26</w:t>
            </w:r>
          </w:p>
        </w:tc>
      </w:tr>
      <w:tr w:rsidR="004A1202" w:rsidTr="004A1202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</w:pPr>
            <w:r>
              <w:t xml:space="preserve">  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Доля перечисленных муниципальным образованиям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запланированных к перечислению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A1202" w:rsidRDefault="004A1202" w:rsidP="004A12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 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2" w:rsidRDefault="004A1202" w:rsidP="004A1202"/>
          <w:p w:rsidR="004A1202" w:rsidRPr="004A1202" w:rsidRDefault="004A1202" w:rsidP="004A1202"/>
          <w:p w:rsidR="004A1202" w:rsidRDefault="004A1202" w:rsidP="004A1202"/>
          <w:p w:rsidR="004A1202" w:rsidRDefault="004A1202" w:rsidP="004A1202"/>
          <w:p w:rsidR="004A1202" w:rsidRPr="004A1202" w:rsidRDefault="004A1202" w:rsidP="004A1202">
            <w:r>
              <w:t>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2" w:rsidRDefault="004A1202" w:rsidP="004A1202"/>
          <w:p w:rsidR="004A1202" w:rsidRPr="004A1202" w:rsidRDefault="004A1202" w:rsidP="004A1202"/>
          <w:p w:rsidR="004A1202" w:rsidRPr="004A1202" w:rsidRDefault="004A1202" w:rsidP="004A1202"/>
          <w:p w:rsidR="004A1202" w:rsidRDefault="004A1202" w:rsidP="004A1202"/>
          <w:p w:rsidR="004A1202" w:rsidRPr="004A1202" w:rsidRDefault="004A1202" w:rsidP="004A1202">
            <w:r>
              <w:t>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2" w:rsidRDefault="004A1202" w:rsidP="004A1202"/>
          <w:p w:rsidR="004A1202" w:rsidRPr="004A1202" w:rsidRDefault="004A1202" w:rsidP="004A1202"/>
          <w:p w:rsidR="004A1202" w:rsidRPr="004A1202" w:rsidRDefault="004A1202" w:rsidP="004A1202"/>
          <w:p w:rsidR="004A1202" w:rsidRDefault="004A1202" w:rsidP="004A1202"/>
          <w:p w:rsidR="004A1202" w:rsidRPr="004A1202" w:rsidRDefault="004A1202" w:rsidP="004A1202">
            <w:r>
              <w:t>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2" w:rsidRDefault="004A1202" w:rsidP="004A1202"/>
          <w:p w:rsidR="004A1202" w:rsidRPr="004A1202" w:rsidRDefault="004A1202" w:rsidP="004A1202"/>
          <w:p w:rsidR="004A1202" w:rsidRPr="004A1202" w:rsidRDefault="004A1202" w:rsidP="004A1202"/>
          <w:p w:rsidR="004A1202" w:rsidRDefault="004A1202" w:rsidP="004A1202"/>
          <w:p w:rsidR="004A1202" w:rsidRPr="004A1202" w:rsidRDefault="004A1202" w:rsidP="004A1202">
            <w:r>
              <w:t>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02" w:rsidRDefault="004A1202" w:rsidP="004A1202"/>
          <w:p w:rsidR="004A1202" w:rsidRPr="004A1202" w:rsidRDefault="004A1202" w:rsidP="004A1202"/>
          <w:p w:rsidR="004A1202" w:rsidRPr="004A1202" w:rsidRDefault="004A1202" w:rsidP="004A1202"/>
          <w:p w:rsidR="004A1202" w:rsidRDefault="004A1202" w:rsidP="004A1202"/>
          <w:p w:rsidR="004A1202" w:rsidRPr="004A1202" w:rsidRDefault="004A1202" w:rsidP="004A1202">
            <w:r>
              <w:t>55,85</w:t>
            </w:r>
          </w:p>
        </w:tc>
      </w:tr>
    </w:tbl>
    <w:p w:rsidR="008B13A9" w:rsidRDefault="00E02976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Круглянского</w:t>
      </w:r>
      <w:r w:rsidR="00310A45">
        <w:rPr>
          <w:b/>
        </w:rPr>
        <w:t xml:space="preserve"> сельского поселения Каширского му</w:t>
      </w:r>
      <w:r w:rsidR="00055C78">
        <w:rPr>
          <w:b/>
        </w:rPr>
        <w:t xml:space="preserve">ниципального района «Развитие автомобильных дорог </w:t>
      </w:r>
      <w:r>
        <w:rPr>
          <w:b/>
        </w:rPr>
        <w:t>Круглянского</w:t>
      </w:r>
      <w:r w:rsidR="00055C78">
        <w:rPr>
          <w:b/>
        </w:rPr>
        <w:t xml:space="preserve"> сельского </w:t>
      </w:r>
      <w:r w:rsidR="00D978AB">
        <w:rPr>
          <w:b/>
        </w:rPr>
        <w:t xml:space="preserve"> поселения  на 2023-2028</w:t>
      </w:r>
      <w:r w:rsidR="008B13A9">
        <w:rPr>
          <w:b/>
        </w:rPr>
        <w:t xml:space="preserve"> годы</w:t>
      </w:r>
    </w:p>
    <w:p w:rsidR="008B13A9" w:rsidRDefault="008B13A9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rPr>
          <w:b/>
        </w:rPr>
      </w:pPr>
    </w:p>
    <w:p w:rsidR="00F92877" w:rsidRDefault="00F92877" w:rsidP="00310A45">
      <w:pPr>
        <w:overflowPunct w:val="0"/>
        <w:autoSpaceDE w:val="0"/>
        <w:autoSpaceDN w:val="0"/>
        <w:adjustRightInd w:val="0"/>
        <w:rPr>
          <w:b/>
        </w:rPr>
      </w:pPr>
    </w:p>
    <w:p w:rsidR="00F92877" w:rsidRDefault="00F92877" w:rsidP="00310A45">
      <w:pPr>
        <w:overflowPunct w:val="0"/>
        <w:autoSpaceDE w:val="0"/>
        <w:autoSpaceDN w:val="0"/>
        <w:adjustRightInd w:val="0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right"/>
      </w:pPr>
      <w:r>
        <w:lastRenderedPageBreak/>
        <w:t xml:space="preserve">    </w:t>
      </w:r>
    </w:p>
    <w:p w:rsidR="00310A45" w:rsidRDefault="00310A45" w:rsidP="00310A45">
      <w:pPr>
        <w:overflowPunct w:val="0"/>
        <w:autoSpaceDE w:val="0"/>
        <w:autoSpaceDN w:val="0"/>
        <w:adjustRightInd w:val="0"/>
        <w:jc w:val="right"/>
      </w:pPr>
      <w:r>
        <w:t>Приложение 2</w:t>
      </w: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color w:val="000000"/>
        </w:rPr>
        <w:t xml:space="preserve">Расходы местного бюджета </w:t>
      </w:r>
      <w:r w:rsidR="00E02976">
        <w:rPr>
          <w:b/>
          <w:color w:val="000000"/>
        </w:rPr>
        <w:t>Круглянского</w:t>
      </w:r>
      <w:r>
        <w:rPr>
          <w:b/>
          <w:color w:val="000000"/>
        </w:rPr>
        <w:t xml:space="preserve"> сельского поселения Каширского муниципального района на реализацию муницип</w:t>
      </w:r>
      <w:r w:rsidR="00055C78">
        <w:rPr>
          <w:b/>
          <w:color w:val="000000"/>
        </w:rPr>
        <w:t xml:space="preserve">альной программы «Развитие автомобильных дорог </w:t>
      </w:r>
      <w:r w:rsidR="00E02976">
        <w:rPr>
          <w:b/>
          <w:color w:val="000000"/>
        </w:rPr>
        <w:t>Круглянского</w:t>
      </w:r>
      <w:r w:rsidR="00055C78">
        <w:rPr>
          <w:b/>
          <w:color w:val="000000"/>
        </w:rPr>
        <w:t xml:space="preserve"> сельского поселения</w:t>
      </w:r>
      <w:r w:rsidR="00D978AB">
        <w:rPr>
          <w:b/>
          <w:color w:val="000000"/>
        </w:rPr>
        <w:t>»  на 2023-2028</w:t>
      </w:r>
      <w:r>
        <w:rPr>
          <w:b/>
          <w:color w:val="000000"/>
        </w:rPr>
        <w:t xml:space="preserve"> годы</w:t>
      </w:r>
    </w:p>
    <w:tbl>
      <w:tblPr>
        <w:tblpPr w:leftFromText="180" w:rightFromText="180" w:vertAnchor="page" w:horzAnchor="margin" w:tblpXSpec="center" w:tblpY="229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1276"/>
        <w:gridCol w:w="1134"/>
        <w:gridCol w:w="1134"/>
        <w:gridCol w:w="1275"/>
        <w:gridCol w:w="1276"/>
        <w:gridCol w:w="1276"/>
        <w:gridCol w:w="1276"/>
      </w:tblGrid>
      <w:tr w:rsidR="00767849" w:rsidTr="00767849">
        <w:trPr>
          <w:trHeight w:val="630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Наименование ответственного исполнителя, исполнителя - главного распорядителя средств  бюджета Каширского муниципального района (далее - ГРБС), наименование статей расходов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Расходы муниципального бюджета по годам реализации муниципальной программы (тыс. руб.)</w:t>
            </w:r>
          </w:p>
        </w:tc>
      </w:tr>
      <w:tr w:rsidR="00767849" w:rsidTr="00767849">
        <w:trPr>
          <w:trHeight w:val="420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767849" w:rsidTr="00767849">
        <w:trPr>
          <w:trHeight w:val="684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78AB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767849" w:rsidTr="00767849">
        <w:trPr>
          <w:trHeight w:val="312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14F64" w:rsidTr="00F92877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64" w:rsidRDefault="00C14F64" w:rsidP="00C14F64">
            <w:pPr>
              <w:overflowPunct w:val="0"/>
              <w:autoSpaceDE w:val="0"/>
              <w:autoSpaceDN w:val="0"/>
              <w:adjustRightInd w:val="0"/>
            </w:pPr>
            <w:r>
              <w:t>Муниципальная программа Круглянского сельского поселения Каширского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64" w:rsidRDefault="00C14F64" w:rsidP="00C14F64">
            <w:pPr>
              <w:overflowPunct w:val="0"/>
              <w:autoSpaceDE w:val="0"/>
              <w:autoSpaceDN w:val="0"/>
              <w:adjustRightInd w:val="0"/>
            </w:pPr>
            <w:r>
              <w:t xml:space="preserve">«Развитие автомобильных дорог Круглянского сельского поселения»  на 2023-2028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64" w:rsidRDefault="00C14F64" w:rsidP="00C14F64">
            <w:pPr>
              <w:overflowPunct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64" w:rsidRPr="00433FF1" w:rsidRDefault="008F3FFD" w:rsidP="008F3FFD">
            <w:pPr>
              <w:jc w:val="center"/>
            </w:pPr>
            <w:r>
              <w:t>21525,3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64" w:rsidRPr="00433FF1" w:rsidRDefault="00A70469" w:rsidP="008F3FFD">
            <w:pPr>
              <w:jc w:val="center"/>
            </w:pPr>
            <w: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F64" w:rsidRDefault="008F3FFD" w:rsidP="008F3FF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F64" w:rsidRDefault="00A70469" w:rsidP="008F3FF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F64" w:rsidRDefault="008F3FFD" w:rsidP="008F3FF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14776,4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F64" w:rsidRDefault="00A70469" w:rsidP="008F3FF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1609</w:t>
            </w:r>
            <w:r w:rsidR="00C14F6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F64" w:rsidRDefault="00A70469" w:rsidP="008F3FF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1609</w:t>
            </w:r>
            <w:r w:rsidR="00C14F64">
              <w:t>,0</w:t>
            </w:r>
          </w:p>
        </w:tc>
      </w:tr>
      <w:tr w:rsidR="00C14F64" w:rsidTr="00F92877">
        <w:trPr>
          <w:trHeight w:val="5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64" w:rsidRDefault="00C14F64" w:rsidP="00C14F6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64" w:rsidRDefault="00C14F64" w:rsidP="00C14F6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64" w:rsidRDefault="00C14F64" w:rsidP="00C14F6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</w:t>
            </w:r>
            <w:r>
              <w:t>ГРБС: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64" w:rsidRPr="00433FF1" w:rsidRDefault="00C14F64" w:rsidP="008F3F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64" w:rsidRPr="00433FF1" w:rsidRDefault="00C14F64" w:rsidP="008F3F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64" w:rsidRDefault="00C14F64" w:rsidP="008F3FF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64" w:rsidRDefault="00C14F64" w:rsidP="008F3FF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64" w:rsidRDefault="00C14F64" w:rsidP="008F3FF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64" w:rsidRDefault="00C14F64" w:rsidP="008F3FF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64" w:rsidRDefault="00C14F64" w:rsidP="008F3FF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70469" w:rsidTr="00A70469">
        <w:trPr>
          <w:trHeight w:val="35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69" w:rsidRDefault="00A70469" w:rsidP="00A7046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69" w:rsidRDefault="00A70469" w:rsidP="00A704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69" w:rsidRDefault="00A70469" w:rsidP="00A7046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914  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69" w:rsidRPr="00933D5F" w:rsidRDefault="008F3FFD" w:rsidP="008F3FFD">
            <w:pPr>
              <w:jc w:val="center"/>
            </w:pPr>
            <w:r>
              <w:t>21525,3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69" w:rsidRDefault="00A70469" w:rsidP="008F3FFD">
            <w:pPr>
              <w:jc w:val="center"/>
            </w:pPr>
            <w: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69" w:rsidRPr="00F72601" w:rsidRDefault="008F3FFD" w:rsidP="008F3FFD">
            <w:pPr>
              <w:jc w:val="center"/>
            </w:pPr>
            <w:r>
              <w:t>2148,2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69" w:rsidRPr="00F72601" w:rsidRDefault="00A70469" w:rsidP="008F3FFD">
            <w:pPr>
              <w:jc w:val="center"/>
            </w:pPr>
            <w:r w:rsidRPr="00F72601"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69" w:rsidRPr="00F72601" w:rsidRDefault="008F3FFD" w:rsidP="008F3FFD">
            <w:pPr>
              <w:jc w:val="center"/>
            </w:pPr>
            <w:r>
              <w:t>14776,4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69" w:rsidRPr="00F72601" w:rsidRDefault="00A70469" w:rsidP="008F3FFD">
            <w:pPr>
              <w:jc w:val="center"/>
            </w:pPr>
            <w:r w:rsidRPr="00F72601">
              <w:t>1609,0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469" w:rsidRDefault="00A70469" w:rsidP="008F3FFD">
            <w:pPr>
              <w:jc w:val="center"/>
            </w:pPr>
            <w:r w:rsidRPr="00F72601">
              <w:t>1609,0</w:t>
            </w:r>
          </w:p>
        </w:tc>
      </w:tr>
    </w:tbl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10A45" w:rsidRDefault="00310A45" w:rsidP="00310A45">
      <w:pPr>
        <w:overflowPunct w:val="0"/>
        <w:autoSpaceDE w:val="0"/>
        <w:autoSpaceDN w:val="0"/>
        <w:adjustRightInd w:val="0"/>
        <w:jc w:val="right"/>
      </w:pPr>
    </w:p>
    <w:p w:rsidR="00310A45" w:rsidRDefault="00310A45" w:rsidP="00D75D7A">
      <w:pPr>
        <w:overflowPunct w:val="0"/>
        <w:autoSpaceDE w:val="0"/>
        <w:autoSpaceDN w:val="0"/>
        <w:adjustRightInd w:val="0"/>
      </w:pPr>
    </w:p>
    <w:p w:rsidR="00767849" w:rsidRDefault="00767849" w:rsidP="00D75D7A">
      <w:pPr>
        <w:overflowPunct w:val="0"/>
        <w:autoSpaceDE w:val="0"/>
        <w:autoSpaceDN w:val="0"/>
        <w:adjustRightInd w:val="0"/>
      </w:pPr>
    </w:p>
    <w:p w:rsidR="00D75D7A" w:rsidRPr="00D75D7A" w:rsidRDefault="00D75D7A" w:rsidP="00D75D7A">
      <w:pPr>
        <w:overflowPunct w:val="0"/>
        <w:autoSpaceDE w:val="0"/>
        <w:autoSpaceDN w:val="0"/>
        <w:adjustRightInd w:val="0"/>
        <w:jc w:val="right"/>
      </w:pPr>
      <w:r>
        <w:lastRenderedPageBreak/>
        <w:t>Приложение  3</w:t>
      </w:r>
    </w:p>
    <w:p w:rsidR="00310A45" w:rsidRPr="00D75D7A" w:rsidRDefault="00310A45" w:rsidP="00D75D7A">
      <w:pPr>
        <w:overflowPunct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Финансовое обеспечение и прогнозная (справочная) оценка расходов федерального, областного</w:t>
      </w:r>
      <w:r w:rsidR="00D75D7A">
        <w:rPr>
          <w:b/>
          <w:color w:val="000000"/>
        </w:rPr>
        <w:t xml:space="preserve"> и местных бюджетов, бюджетов тер</w:t>
      </w:r>
      <w:r>
        <w:rPr>
          <w:b/>
          <w:color w:val="000000"/>
        </w:rPr>
        <w:t xml:space="preserve">риториальных государственных внебюджетных фондов, юридических и физических лиц на реализацию муниципальной программы </w:t>
      </w:r>
      <w:r w:rsidR="00E02976">
        <w:rPr>
          <w:b/>
          <w:color w:val="000000"/>
        </w:rPr>
        <w:t>Круглянского</w:t>
      </w:r>
      <w:r>
        <w:rPr>
          <w:b/>
          <w:color w:val="000000"/>
        </w:rPr>
        <w:t xml:space="preserve"> сельского п</w:t>
      </w:r>
      <w:r w:rsidR="00055C78">
        <w:rPr>
          <w:b/>
          <w:color w:val="000000"/>
        </w:rPr>
        <w:t xml:space="preserve">оселения «Развитие автомобильных дорог </w:t>
      </w:r>
      <w:r w:rsidR="00E02976">
        <w:rPr>
          <w:b/>
          <w:color w:val="000000"/>
        </w:rPr>
        <w:t>Круглянского</w:t>
      </w:r>
      <w:r w:rsidR="00055C78">
        <w:rPr>
          <w:b/>
          <w:color w:val="000000"/>
        </w:rPr>
        <w:t xml:space="preserve"> сельского поселения</w:t>
      </w:r>
      <w:r w:rsidR="00D904F3">
        <w:rPr>
          <w:b/>
          <w:color w:val="000000"/>
        </w:rPr>
        <w:t>»   на 2023-2028</w:t>
      </w:r>
      <w:r w:rsidR="00D75D7A">
        <w:rPr>
          <w:b/>
          <w:color w:val="000000"/>
        </w:rPr>
        <w:t xml:space="preserve"> </w:t>
      </w:r>
      <w:r>
        <w:rPr>
          <w:b/>
          <w:color w:val="000000"/>
        </w:rPr>
        <w:t>годы</w:t>
      </w:r>
    </w:p>
    <w:tbl>
      <w:tblPr>
        <w:tblpPr w:leftFromText="180" w:rightFromText="180" w:vertAnchor="page" w:horzAnchor="margin" w:tblpXSpec="center" w:tblpY="2611"/>
        <w:tblW w:w="14567" w:type="dxa"/>
        <w:tblLook w:val="04A0" w:firstRow="1" w:lastRow="0" w:firstColumn="1" w:lastColumn="0" w:noHBand="0" w:noVBand="1"/>
      </w:tblPr>
      <w:tblGrid>
        <w:gridCol w:w="1933"/>
        <w:gridCol w:w="2114"/>
        <w:gridCol w:w="2031"/>
        <w:gridCol w:w="1135"/>
        <w:gridCol w:w="1026"/>
        <w:gridCol w:w="1225"/>
        <w:gridCol w:w="1276"/>
        <w:gridCol w:w="1275"/>
        <w:gridCol w:w="1276"/>
        <w:gridCol w:w="1276"/>
      </w:tblGrid>
      <w:tr w:rsidR="00767849" w:rsidTr="00767849">
        <w:trPr>
          <w:trHeight w:val="312"/>
          <w:tblHeader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Источники ресурсного обеспечения</w:t>
            </w:r>
          </w:p>
        </w:tc>
        <w:tc>
          <w:tcPr>
            <w:tcW w:w="8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Оценка расходов, тыс. руб.</w:t>
            </w:r>
          </w:p>
        </w:tc>
      </w:tr>
      <w:tr w:rsidR="00767849" w:rsidTr="00767849">
        <w:trPr>
          <w:trHeight w:val="312"/>
          <w:tblHeader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767849" w:rsidTr="00767849">
        <w:trPr>
          <w:trHeight w:val="276"/>
          <w:tblHeader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Default="00D904F3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767849" w:rsidTr="00767849">
        <w:trPr>
          <w:trHeight w:val="312"/>
          <w:tblHeader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C574F" w:rsidTr="0015662B">
        <w:trPr>
          <w:trHeight w:val="276"/>
        </w:trPr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74F" w:rsidRDefault="002C574F" w:rsidP="002C574F">
            <w:pPr>
              <w:overflowPunct w:val="0"/>
              <w:autoSpaceDE w:val="0"/>
              <w:autoSpaceDN w:val="0"/>
              <w:adjustRightInd w:val="0"/>
            </w:pPr>
            <w:r>
              <w:t>Муниципальная программа Круглянского сельского поселения Каширского муниципального района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74F" w:rsidRDefault="002C574F" w:rsidP="002C574F">
            <w:pPr>
              <w:overflowPunct w:val="0"/>
              <w:autoSpaceDE w:val="0"/>
              <w:autoSpaceDN w:val="0"/>
              <w:adjustRightInd w:val="0"/>
            </w:pPr>
            <w:r>
              <w:t xml:space="preserve">«Развитие автомобильных дорог Круглянского сельского поселения»  на 2023-2028 годы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74F" w:rsidRDefault="002C574F" w:rsidP="002C574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4F" w:rsidRPr="008E37F1" w:rsidRDefault="008F3FFD" w:rsidP="002C574F">
            <w:pPr>
              <w:jc w:val="center"/>
            </w:pPr>
            <w:r>
              <w:t>21525,3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4F" w:rsidRPr="008E37F1" w:rsidRDefault="002C574F" w:rsidP="002C574F">
            <w:pPr>
              <w:jc w:val="center"/>
            </w:pPr>
            <w:r w:rsidRPr="008E37F1">
              <w:t>145,7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E37F1" w:rsidRDefault="008F3FFD" w:rsidP="002C574F">
            <w:pPr>
              <w:jc w:val="center"/>
            </w:pPr>
            <w:r>
              <w:t>2148,2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E37F1" w:rsidRDefault="002C574F" w:rsidP="002C574F">
            <w:pPr>
              <w:jc w:val="center"/>
            </w:pPr>
            <w:r w:rsidRPr="008E37F1"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E37F1" w:rsidRDefault="008F3FFD" w:rsidP="002C574F">
            <w:pPr>
              <w:jc w:val="center"/>
            </w:pPr>
            <w:r>
              <w:t>14776,4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E37F1" w:rsidRDefault="002C574F" w:rsidP="002C574F">
            <w:pPr>
              <w:jc w:val="center"/>
            </w:pPr>
            <w:r w:rsidRPr="008E37F1">
              <w:t>1609,0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Default="002C574F" w:rsidP="002C574F">
            <w:pPr>
              <w:jc w:val="center"/>
            </w:pPr>
            <w:r w:rsidRPr="008E37F1">
              <w:t>1609,0</w:t>
            </w:r>
          </w:p>
        </w:tc>
      </w:tr>
      <w:tr w:rsidR="00767849" w:rsidTr="00D11C16">
        <w:trPr>
          <w:trHeight w:val="276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D11C1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31187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31187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31187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31187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Default="00767849" w:rsidP="0031187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767849" w:rsidTr="00D11C16">
        <w:trPr>
          <w:trHeight w:val="276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Pr="00B3447E" w:rsidRDefault="00767849" w:rsidP="00D11C16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49" w:rsidRPr="00B3447E" w:rsidRDefault="00767849" w:rsidP="008B13A9">
            <w:pPr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Pr="00B3447E" w:rsidRDefault="00767849" w:rsidP="0031187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Pr="00B3447E" w:rsidRDefault="00767849" w:rsidP="0031187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Pr="00B3447E" w:rsidRDefault="00767849" w:rsidP="0031187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Pr="00B3447E" w:rsidRDefault="00767849" w:rsidP="0031187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49" w:rsidRPr="00B3447E" w:rsidRDefault="00767849" w:rsidP="00311871">
            <w:pPr>
              <w:jc w:val="center"/>
            </w:pPr>
          </w:p>
        </w:tc>
      </w:tr>
      <w:tr w:rsidR="002C574F" w:rsidTr="0015662B">
        <w:trPr>
          <w:trHeight w:val="276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4F" w:rsidRDefault="002C574F" w:rsidP="002C574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4F" w:rsidRDefault="002C574F" w:rsidP="002C574F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74F" w:rsidRDefault="002C574F" w:rsidP="002C574F">
            <w:pPr>
              <w:overflowPunct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4F" w:rsidRPr="008B0174" w:rsidRDefault="002C574F" w:rsidP="008F3FFD">
            <w:r w:rsidRPr="008B0174">
              <w:t xml:space="preserve"> </w:t>
            </w:r>
            <w:r w:rsidR="008F3FFD">
              <w:t>21525,3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4F" w:rsidRPr="008B0174" w:rsidRDefault="002C574F" w:rsidP="002C574F">
            <w:r w:rsidRPr="008B0174">
              <w:t>145,7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B0174" w:rsidRDefault="008F3FFD" w:rsidP="002C574F">
            <w:r>
              <w:t>2148,2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B0174" w:rsidRDefault="002C574F" w:rsidP="002C574F">
            <w:r w:rsidRPr="008B0174"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B0174" w:rsidRDefault="008F3FFD" w:rsidP="002C574F">
            <w:r>
              <w:t>14776,4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Pr="008B0174" w:rsidRDefault="002C574F" w:rsidP="002C574F">
            <w:r w:rsidRPr="008B0174">
              <w:t>1609,0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74F" w:rsidRDefault="002C574F" w:rsidP="002C574F">
            <w:r w:rsidRPr="008B0174">
              <w:t xml:space="preserve"> 1609,0</w:t>
            </w:r>
          </w:p>
        </w:tc>
      </w:tr>
      <w:tr w:rsidR="00767849" w:rsidTr="00D11C16">
        <w:trPr>
          <w:trHeight w:val="972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территориальные муниципальные внебюджетные фонды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767849" w:rsidTr="00767849">
        <w:trPr>
          <w:trHeight w:val="312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</w:pPr>
            <w:r>
              <w:t xml:space="preserve">юридические лица 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767849" w:rsidTr="00767849">
        <w:trPr>
          <w:trHeight w:val="276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49" w:rsidRDefault="00767849" w:rsidP="008B13A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</w:pPr>
            <w:r>
              <w:t>физические лица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49" w:rsidRDefault="00767849" w:rsidP="008B13A9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</w:tbl>
    <w:p w:rsidR="00310A45" w:rsidRDefault="00310A45" w:rsidP="00310A45">
      <w:pPr>
        <w:autoSpaceDE w:val="0"/>
        <w:autoSpaceDN w:val="0"/>
        <w:adjustRightInd w:val="0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9955AD" w:rsidRPr="00D37534" w:rsidRDefault="009955AD" w:rsidP="001D0438">
      <w:pPr>
        <w:suppressAutoHyphens/>
      </w:pPr>
    </w:p>
    <w:sectPr w:rsidR="009955AD" w:rsidRPr="00D37534" w:rsidSect="00310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ED" w:rsidRDefault="00361BED" w:rsidP="00A70469">
      <w:r>
        <w:separator/>
      </w:r>
    </w:p>
  </w:endnote>
  <w:endnote w:type="continuationSeparator" w:id="0">
    <w:p w:rsidR="00361BED" w:rsidRDefault="00361BED" w:rsidP="00A7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ED" w:rsidRDefault="00361BED" w:rsidP="00A70469">
      <w:r>
        <w:separator/>
      </w:r>
    </w:p>
  </w:footnote>
  <w:footnote w:type="continuationSeparator" w:id="0">
    <w:p w:rsidR="00361BED" w:rsidRDefault="00361BED" w:rsidP="00A7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3A1"/>
    <w:multiLevelType w:val="hybridMultilevel"/>
    <w:tmpl w:val="5DB2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178070F"/>
    <w:multiLevelType w:val="hybridMultilevel"/>
    <w:tmpl w:val="F968AA24"/>
    <w:lvl w:ilvl="0" w:tplc="23F6F12E">
      <w:start w:val="1"/>
      <w:numFmt w:val="none"/>
      <w:lvlText w:val="2.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740B8D"/>
    <w:multiLevelType w:val="hybridMultilevel"/>
    <w:tmpl w:val="9D36D100"/>
    <w:lvl w:ilvl="0" w:tplc="A28E96AA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72EB3"/>
    <w:multiLevelType w:val="multilevel"/>
    <w:tmpl w:val="ED1876A2"/>
    <w:lvl w:ilvl="0">
      <w:start w:val="1"/>
      <w:numFmt w:val="none"/>
      <w:lvlText w:val="7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451400"/>
    <w:multiLevelType w:val="multilevel"/>
    <w:tmpl w:val="F586D9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DEE1C23"/>
    <w:multiLevelType w:val="hybridMultilevel"/>
    <w:tmpl w:val="4C48E5BA"/>
    <w:lvl w:ilvl="0" w:tplc="70C0E1DE">
      <w:start w:val="1"/>
      <w:numFmt w:val="none"/>
      <w:lvlText w:val="2.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376A5"/>
    <w:multiLevelType w:val="hybridMultilevel"/>
    <w:tmpl w:val="82E2BA82"/>
    <w:lvl w:ilvl="0" w:tplc="3B4654F8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E1C50"/>
    <w:multiLevelType w:val="hybridMultilevel"/>
    <w:tmpl w:val="40A8F9E8"/>
    <w:lvl w:ilvl="0" w:tplc="E6B439F8">
      <w:start w:val="1"/>
      <w:numFmt w:val="none"/>
      <w:lvlText w:val="7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4C3582">
      <w:start w:val="1"/>
      <w:numFmt w:val="none"/>
      <w:lvlText w:val="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60047E"/>
    <w:multiLevelType w:val="multilevel"/>
    <w:tmpl w:val="2FF66E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B816CEA"/>
    <w:multiLevelType w:val="hybridMultilevel"/>
    <w:tmpl w:val="9F6A412A"/>
    <w:lvl w:ilvl="0" w:tplc="6E20433A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8AC8C">
      <w:start w:val="1"/>
      <w:numFmt w:val="none"/>
      <w:lvlText w:val="6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A67453"/>
    <w:multiLevelType w:val="hybridMultilevel"/>
    <w:tmpl w:val="AA2E11BC"/>
    <w:lvl w:ilvl="0" w:tplc="F4200684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325A67"/>
    <w:multiLevelType w:val="hybridMultilevel"/>
    <w:tmpl w:val="61FA361C"/>
    <w:lvl w:ilvl="0" w:tplc="B198CA52">
      <w:start w:val="1"/>
      <w:numFmt w:val="none"/>
      <w:lvlText w:val="7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DB106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37519"/>
    <w:multiLevelType w:val="hybridMultilevel"/>
    <w:tmpl w:val="354270AC"/>
    <w:lvl w:ilvl="0" w:tplc="948682A8">
      <w:start w:val="1"/>
      <w:numFmt w:val="none"/>
      <w:lvlText w:val="2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458DE"/>
    <w:multiLevelType w:val="hybridMultilevel"/>
    <w:tmpl w:val="96023CE6"/>
    <w:lvl w:ilvl="0" w:tplc="8E246378">
      <w:start w:val="1"/>
      <w:numFmt w:val="none"/>
      <w:lvlText w:val="7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0E76FF"/>
    <w:multiLevelType w:val="hybridMultilevel"/>
    <w:tmpl w:val="DA34B97A"/>
    <w:lvl w:ilvl="0" w:tplc="88A0E7FA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19D639E"/>
    <w:multiLevelType w:val="hybridMultilevel"/>
    <w:tmpl w:val="D2244D48"/>
    <w:lvl w:ilvl="0" w:tplc="E47C231E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AC265D"/>
    <w:multiLevelType w:val="multilevel"/>
    <w:tmpl w:val="40A8F9E8"/>
    <w:lvl w:ilvl="0">
      <w:start w:val="1"/>
      <w:numFmt w:val="none"/>
      <w:lvlText w:val="7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34430C"/>
    <w:multiLevelType w:val="hybridMultilevel"/>
    <w:tmpl w:val="E876AF08"/>
    <w:lvl w:ilvl="0" w:tplc="75A0E898">
      <w:start w:val="1"/>
      <w:numFmt w:val="none"/>
      <w:lvlText w:val="2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1">
    <w:nsid w:val="5B18780C"/>
    <w:multiLevelType w:val="hybridMultilevel"/>
    <w:tmpl w:val="DF70591E"/>
    <w:lvl w:ilvl="0" w:tplc="A9D60D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7C62"/>
    <w:multiLevelType w:val="hybridMultilevel"/>
    <w:tmpl w:val="FD16EBA2"/>
    <w:lvl w:ilvl="0" w:tplc="C5E8E8C2">
      <w:start w:val="1"/>
      <w:numFmt w:val="none"/>
      <w:lvlText w:val="2.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B80D07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06A71"/>
    <w:multiLevelType w:val="hybridMultilevel"/>
    <w:tmpl w:val="92CAB592"/>
    <w:lvl w:ilvl="0" w:tplc="0419000F">
      <w:start w:val="1"/>
      <w:numFmt w:val="decimal"/>
      <w:lvlText w:val="%1."/>
      <w:lvlJc w:val="left"/>
      <w:pPr>
        <w:tabs>
          <w:tab w:val="num" w:pos="1189"/>
        </w:tabs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A1B46"/>
    <w:multiLevelType w:val="hybridMultilevel"/>
    <w:tmpl w:val="2A2AD35C"/>
    <w:lvl w:ilvl="0" w:tplc="CBD06A8A">
      <w:start w:val="1"/>
      <w:numFmt w:val="none"/>
      <w:lvlText w:val="2.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C160C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7353B5B"/>
    <w:multiLevelType w:val="hybridMultilevel"/>
    <w:tmpl w:val="ED1876A2"/>
    <w:lvl w:ilvl="0" w:tplc="F3D4D2E4">
      <w:start w:val="1"/>
      <w:numFmt w:val="none"/>
      <w:lvlText w:val="7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0E7FA">
      <w:start w:val="1"/>
      <w:numFmt w:val="none"/>
      <w:lvlText w:val="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866F79"/>
    <w:multiLevelType w:val="hybridMultilevel"/>
    <w:tmpl w:val="996A045E"/>
    <w:lvl w:ilvl="0" w:tplc="8D58CB96">
      <w:start w:val="1"/>
      <w:numFmt w:val="none"/>
      <w:lvlText w:val="2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70D7F"/>
    <w:multiLevelType w:val="multilevel"/>
    <w:tmpl w:val="0C2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76D220CE"/>
    <w:multiLevelType w:val="hybridMultilevel"/>
    <w:tmpl w:val="5FBC232A"/>
    <w:lvl w:ilvl="0" w:tplc="BD0E7CD2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A0436A8"/>
    <w:multiLevelType w:val="hybridMultilevel"/>
    <w:tmpl w:val="07E08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3"/>
  </w:num>
  <w:num w:numId="5">
    <w:abstractNumId w:val="15"/>
  </w:num>
  <w:num w:numId="6">
    <w:abstractNumId w:val="28"/>
  </w:num>
  <w:num w:numId="7">
    <w:abstractNumId w:val="6"/>
  </w:num>
  <w:num w:numId="8">
    <w:abstractNumId w:val="20"/>
  </w:num>
  <w:num w:numId="9">
    <w:abstractNumId w:val="22"/>
  </w:num>
  <w:num w:numId="10">
    <w:abstractNumId w:val="1"/>
  </w:num>
  <w:num w:numId="11">
    <w:abstractNumId w:val="26"/>
  </w:num>
  <w:num w:numId="12">
    <w:abstractNumId w:val="30"/>
  </w:num>
  <w:num w:numId="13">
    <w:abstractNumId w:val="18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27"/>
  </w:num>
  <w:num w:numId="19">
    <w:abstractNumId w:val="8"/>
  </w:num>
  <w:num w:numId="20">
    <w:abstractNumId w:val="4"/>
  </w:num>
  <w:num w:numId="21">
    <w:abstractNumId w:val="17"/>
  </w:num>
  <w:num w:numId="22">
    <w:abstractNumId w:val="19"/>
  </w:num>
  <w:num w:numId="23">
    <w:abstractNumId w:val="3"/>
  </w:num>
  <w:num w:numId="24">
    <w:abstractNumId w:val="5"/>
  </w:num>
  <w:num w:numId="25">
    <w:abstractNumId w:val="21"/>
  </w:num>
  <w:num w:numId="26">
    <w:abstractNumId w:val="24"/>
  </w:num>
  <w:num w:numId="27">
    <w:abstractNumId w:val="31"/>
  </w:num>
  <w:num w:numId="28">
    <w:abstractNumId w:val="32"/>
  </w:num>
  <w:num w:numId="29">
    <w:abstractNumId w:val="29"/>
  </w:num>
  <w:num w:numId="30">
    <w:abstractNumId w:val="14"/>
  </w:num>
  <w:num w:numId="31">
    <w:abstractNumId w:val="2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B2"/>
    <w:rsid w:val="0000018C"/>
    <w:rsid w:val="00010E04"/>
    <w:rsid w:val="00034E80"/>
    <w:rsid w:val="0004175B"/>
    <w:rsid w:val="00055C78"/>
    <w:rsid w:val="00080726"/>
    <w:rsid w:val="000A2E98"/>
    <w:rsid w:val="000C3C32"/>
    <w:rsid w:val="000C5025"/>
    <w:rsid w:val="000C775F"/>
    <w:rsid w:val="000D6F42"/>
    <w:rsid w:val="000E3161"/>
    <w:rsid w:val="000E5981"/>
    <w:rsid w:val="000F161C"/>
    <w:rsid w:val="00100FDC"/>
    <w:rsid w:val="0011352B"/>
    <w:rsid w:val="00135898"/>
    <w:rsid w:val="0015662B"/>
    <w:rsid w:val="001744DF"/>
    <w:rsid w:val="00176F10"/>
    <w:rsid w:val="001B075A"/>
    <w:rsid w:val="001C1976"/>
    <w:rsid w:val="001D0438"/>
    <w:rsid w:val="0022577B"/>
    <w:rsid w:val="00294D64"/>
    <w:rsid w:val="002C574F"/>
    <w:rsid w:val="002E67B9"/>
    <w:rsid w:val="00310A45"/>
    <w:rsid w:val="00311871"/>
    <w:rsid w:val="00312468"/>
    <w:rsid w:val="003225E9"/>
    <w:rsid w:val="00350554"/>
    <w:rsid w:val="00351976"/>
    <w:rsid w:val="00361BED"/>
    <w:rsid w:val="00364607"/>
    <w:rsid w:val="00364BE6"/>
    <w:rsid w:val="00373532"/>
    <w:rsid w:val="00374CB2"/>
    <w:rsid w:val="003A02EF"/>
    <w:rsid w:val="003C4E62"/>
    <w:rsid w:val="003E5F6E"/>
    <w:rsid w:val="003F3EDE"/>
    <w:rsid w:val="0043077F"/>
    <w:rsid w:val="00442B1A"/>
    <w:rsid w:val="0046164A"/>
    <w:rsid w:val="004627BA"/>
    <w:rsid w:val="00473BDB"/>
    <w:rsid w:val="00481EB2"/>
    <w:rsid w:val="00491110"/>
    <w:rsid w:val="004A1202"/>
    <w:rsid w:val="004A23B5"/>
    <w:rsid w:val="004B279D"/>
    <w:rsid w:val="004C0E22"/>
    <w:rsid w:val="004D449D"/>
    <w:rsid w:val="004F207D"/>
    <w:rsid w:val="00517FEF"/>
    <w:rsid w:val="00536834"/>
    <w:rsid w:val="00557071"/>
    <w:rsid w:val="00587E9C"/>
    <w:rsid w:val="0059397B"/>
    <w:rsid w:val="00596F0E"/>
    <w:rsid w:val="005B72AE"/>
    <w:rsid w:val="005D1D5E"/>
    <w:rsid w:val="005E488F"/>
    <w:rsid w:val="00630D1F"/>
    <w:rsid w:val="00647640"/>
    <w:rsid w:val="00661DA6"/>
    <w:rsid w:val="00667CAB"/>
    <w:rsid w:val="006827BB"/>
    <w:rsid w:val="006C3AD2"/>
    <w:rsid w:val="006F1D66"/>
    <w:rsid w:val="006F5BD3"/>
    <w:rsid w:val="006F7968"/>
    <w:rsid w:val="00711C45"/>
    <w:rsid w:val="00736036"/>
    <w:rsid w:val="00746C90"/>
    <w:rsid w:val="00753A74"/>
    <w:rsid w:val="00767849"/>
    <w:rsid w:val="007928CD"/>
    <w:rsid w:val="0079323A"/>
    <w:rsid w:val="007A69DA"/>
    <w:rsid w:val="007B1F10"/>
    <w:rsid w:val="007C4984"/>
    <w:rsid w:val="007D62C0"/>
    <w:rsid w:val="007E5927"/>
    <w:rsid w:val="007E5D59"/>
    <w:rsid w:val="007E6160"/>
    <w:rsid w:val="007E6858"/>
    <w:rsid w:val="00805D79"/>
    <w:rsid w:val="00806B66"/>
    <w:rsid w:val="008274F1"/>
    <w:rsid w:val="00827F80"/>
    <w:rsid w:val="0085586C"/>
    <w:rsid w:val="00871BE4"/>
    <w:rsid w:val="00877339"/>
    <w:rsid w:val="008B13A9"/>
    <w:rsid w:val="008C384C"/>
    <w:rsid w:val="008D0A12"/>
    <w:rsid w:val="008D0DD4"/>
    <w:rsid w:val="008E7EDC"/>
    <w:rsid w:val="008F3FFD"/>
    <w:rsid w:val="008F4D9F"/>
    <w:rsid w:val="00902F15"/>
    <w:rsid w:val="00911A48"/>
    <w:rsid w:val="009422FA"/>
    <w:rsid w:val="00954732"/>
    <w:rsid w:val="009662DA"/>
    <w:rsid w:val="00976F81"/>
    <w:rsid w:val="009955AD"/>
    <w:rsid w:val="009C51F9"/>
    <w:rsid w:val="009D3CF2"/>
    <w:rsid w:val="009E7820"/>
    <w:rsid w:val="00A2135E"/>
    <w:rsid w:val="00A30888"/>
    <w:rsid w:val="00A44E37"/>
    <w:rsid w:val="00A47A28"/>
    <w:rsid w:val="00A65488"/>
    <w:rsid w:val="00A70469"/>
    <w:rsid w:val="00A70A91"/>
    <w:rsid w:val="00AC2F5E"/>
    <w:rsid w:val="00AF4ADB"/>
    <w:rsid w:val="00B1633A"/>
    <w:rsid w:val="00B23EE8"/>
    <w:rsid w:val="00B24F77"/>
    <w:rsid w:val="00B3447E"/>
    <w:rsid w:val="00B52E8C"/>
    <w:rsid w:val="00B9446D"/>
    <w:rsid w:val="00B963D3"/>
    <w:rsid w:val="00B96CE3"/>
    <w:rsid w:val="00BD7D20"/>
    <w:rsid w:val="00C14F64"/>
    <w:rsid w:val="00C46C7E"/>
    <w:rsid w:val="00C52F1C"/>
    <w:rsid w:val="00C756EB"/>
    <w:rsid w:val="00C94149"/>
    <w:rsid w:val="00CA2459"/>
    <w:rsid w:val="00CF4E36"/>
    <w:rsid w:val="00D11C16"/>
    <w:rsid w:val="00D37534"/>
    <w:rsid w:val="00D44BD0"/>
    <w:rsid w:val="00D458FD"/>
    <w:rsid w:val="00D51F58"/>
    <w:rsid w:val="00D6320A"/>
    <w:rsid w:val="00D63E20"/>
    <w:rsid w:val="00D75D7A"/>
    <w:rsid w:val="00D904F3"/>
    <w:rsid w:val="00D978AB"/>
    <w:rsid w:val="00DD72B6"/>
    <w:rsid w:val="00DE7BBE"/>
    <w:rsid w:val="00DF76DF"/>
    <w:rsid w:val="00E02976"/>
    <w:rsid w:val="00E21F75"/>
    <w:rsid w:val="00E2454E"/>
    <w:rsid w:val="00E27554"/>
    <w:rsid w:val="00E47A2B"/>
    <w:rsid w:val="00E63E1D"/>
    <w:rsid w:val="00E65B98"/>
    <w:rsid w:val="00E731EF"/>
    <w:rsid w:val="00EC4E35"/>
    <w:rsid w:val="00ED49C5"/>
    <w:rsid w:val="00EF643A"/>
    <w:rsid w:val="00EF7664"/>
    <w:rsid w:val="00F030F0"/>
    <w:rsid w:val="00F22860"/>
    <w:rsid w:val="00F34986"/>
    <w:rsid w:val="00F41900"/>
    <w:rsid w:val="00F56EE3"/>
    <w:rsid w:val="00F631E2"/>
    <w:rsid w:val="00F87B5F"/>
    <w:rsid w:val="00F92877"/>
    <w:rsid w:val="00F93653"/>
    <w:rsid w:val="00FA5422"/>
    <w:rsid w:val="00FD1ADB"/>
    <w:rsid w:val="00FD1C4F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4AF6-477C-4576-88A9-EFA87535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7"/>
    </w:rPr>
  </w:style>
  <w:style w:type="paragraph" w:styleId="7">
    <w:name w:val="heading 7"/>
    <w:basedOn w:val="a"/>
    <w:next w:val="a"/>
    <w:qFormat/>
    <w:rsid w:val="003A02E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Tahoma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jc w:val="center"/>
    </w:pPr>
    <w:rPr>
      <w:b/>
      <w:sz w:val="20"/>
      <w:szCs w:val="20"/>
      <w:lang w:val="x-none" w:eastAsia="x-none"/>
    </w:rPr>
  </w:style>
  <w:style w:type="table" w:styleId="a7">
    <w:name w:val="Table Grid"/>
    <w:basedOn w:val="a1"/>
    <w:rsid w:val="00E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4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D458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4"/>
    <w:basedOn w:val="a"/>
    <w:rsid w:val="007C4984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5D1D5E"/>
    <w:rPr>
      <w:sz w:val="24"/>
      <w:szCs w:val="24"/>
    </w:rPr>
  </w:style>
  <w:style w:type="character" w:customStyle="1" w:styleId="a6">
    <w:name w:val="Название Знак"/>
    <w:link w:val="a5"/>
    <w:rsid w:val="000C3C32"/>
    <w:rPr>
      <w:b/>
    </w:rPr>
  </w:style>
  <w:style w:type="paragraph" w:styleId="aa">
    <w:name w:val="header"/>
    <w:basedOn w:val="a"/>
    <w:link w:val="ab"/>
    <w:rsid w:val="00A704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70469"/>
    <w:rPr>
      <w:sz w:val="24"/>
      <w:szCs w:val="24"/>
    </w:rPr>
  </w:style>
  <w:style w:type="paragraph" w:styleId="ac">
    <w:name w:val="footer"/>
    <w:basedOn w:val="a"/>
    <w:link w:val="ad"/>
    <w:rsid w:val="00A704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704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9BD7-F67D-4F56-A706-ABACCC8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Круглое </cp:lastModifiedBy>
  <cp:revision>4</cp:revision>
  <cp:lastPrinted>2022-11-18T11:19:00Z</cp:lastPrinted>
  <dcterms:created xsi:type="dcterms:W3CDTF">2025-01-14T11:00:00Z</dcterms:created>
  <dcterms:modified xsi:type="dcterms:W3CDTF">2025-01-14T11:33:00Z</dcterms:modified>
</cp:coreProperties>
</file>