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286" w:rsidRDefault="00CA3286" w:rsidP="00F4379B">
      <w:pPr>
        <w:pStyle w:val="a3"/>
        <w:spacing w:before="0" w:beforeAutospacing="0" w:after="0" w:afterAutospacing="0"/>
        <w:jc w:val="right"/>
        <w:rPr>
          <w:b/>
          <w:color w:val="383419"/>
          <w:sz w:val="28"/>
          <w:szCs w:val="28"/>
        </w:rPr>
      </w:pPr>
      <w:r>
        <w:rPr>
          <w:b/>
          <w:color w:val="383419"/>
          <w:sz w:val="28"/>
          <w:szCs w:val="28"/>
        </w:rPr>
        <w:t xml:space="preserve">                                       </w:t>
      </w:r>
    </w:p>
    <w:p w:rsidR="00BD4253" w:rsidRPr="00BD4253" w:rsidRDefault="00BD4253" w:rsidP="00BD4253">
      <w:pPr>
        <w:pStyle w:val="a3"/>
        <w:spacing w:before="0" w:beforeAutospacing="0" w:after="0" w:afterAutospacing="0"/>
        <w:jc w:val="center"/>
        <w:rPr>
          <w:b/>
          <w:color w:val="383419"/>
          <w:sz w:val="28"/>
          <w:szCs w:val="28"/>
        </w:rPr>
      </w:pPr>
      <w:r w:rsidRPr="00BD4253">
        <w:rPr>
          <w:b/>
          <w:color w:val="383419"/>
          <w:sz w:val="28"/>
          <w:szCs w:val="28"/>
        </w:rPr>
        <w:t xml:space="preserve">АДМИНИСТРАЦИЯ </w:t>
      </w:r>
      <w:r w:rsidR="00522675">
        <w:rPr>
          <w:b/>
          <w:color w:val="383419"/>
          <w:sz w:val="28"/>
          <w:szCs w:val="28"/>
        </w:rPr>
        <w:t>КРУГЛЯНСКО</w:t>
      </w:r>
      <w:r w:rsidR="008339F0">
        <w:rPr>
          <w:b/>
          <w:color w:val="383419"/>
          <w:sz w:val="28"/>
          <w:szCs w:val="28"/>
        </w:rPr>
        <w:t>ГО</w:t>
      </w:r>
      <w:r w:rsidRPr="00BD4253">
        <w:rPr>
          <w:b/>
          <w:color w:val="383419"/>
          <w:sz w:val="28"/>
          <w:szCs w:val="28"/>
        </w:rPr>
        <w:t xml:space="preserve"> СЕЛЬСКОГО ПОСЕЛЕНИЯ</w:t>
      </w:r>
    </w:p>
    <w:p w:rsidR="00BD4253" w:rsidRDefault="00BD4253" w:rsidP="00BD4253">
      <w:pPr>
        <w:pStyle w:val="a3"/>
        <w:spacing w:before="0" w:beforeAutospacing="0" w:after="0" w:afterAutospacing="0"/>
        <w:jc w:val="center"/>
        <w:rPr>
          <w:b/>
          <w:color w:val="383419"/>
          <w:sz w:val="28"/>
          <w:szCs w:val="28"/>
        </w:rPr>
      </w:pPr>
      <w:r w:rsidRPr="00BD4253">
        <w:rPr>
          <w:b/>
          <w:color w:val="383419"/>
          <w:sz w:val="28"/>
          <w:szCs w:val="28"/>
        </w:rPr>
        <w:t>КАШИРСКОГО МУНИЦИПАЛЬНОГО РАЙОНА</w:t>
      </w:r>
    </w:p>
    <w:p w:rsidR="00BD4253" w:rsidRDefault="00BD4253" w:rsidP="00BD4253">
      <w:pPr>
        <w:pStyle w:val="a3"/>
        <w:spacing w:before="0" w:beforeAutospacing="0" w:after="0" w:afterAutospacing="0"/>
        <w:jc w:val="center"/>
        <w:rPr>
          <w:b/>
          <w:color w:val="383419"/>
          <w:sz w:val="28"/>
          <w:szCs w:val="28"/>
        </w:rPr>
      </w:pPr>
      <w:r w:rsidRPr="00BD4253">
        <w:rPr>
          <w:b/>
          <w:color w:val="383419"/>
          <w:sz w:val="28"/>
          <w:szCs w:val="28"/>
        </w:rPr>
        <w:t>ВОРОНЕЖСКОЙ ОБЛАСТИ</w:t>
      </w:r>
    </w:p>
    <w:p w:rsidR="00BD4253" w:rsidRDefault="00BD4253" w:rsidP="00BD4253">
      <w:pPr>
        <w:pStyle w:val="a3"/>
        <w:spacing w:before="0" w:beforeAutospacing="0" w:after="0" w:afterAutospacing="0"/>
        <w:jc w:val="center"/>
        <w:rPr>
          <w:b/>
          <w:color w:val="383419"/>
          <w:sz w:val="28"/>
          <w:szCs w:val="28"/>
        </w:rPr>
      </w:pPr>
    </w:p>
    <w:p w:rsidR="00BD4253" w:rsidRPr="00BD4253" w:rsidRDefault="00BD4253" w:rsidP="00BD4253">
      <w:pPr>
        <w:pStyle w:val="a3"/>
        <w:spacing w:before="0" w:beforeAutospacing="0" w:after="0" w:afterAutospacing="0"/>
        <w:jc w:val="center"/>
        <w:rPr>
          <w:b/>
          <w:color w:val="383419"/>
          <w:sz w:val="28"/>
          <w:szCs w:val="28"/>
        </w:rPr>
      </w:pPr>
    </w:p>
    <w:p w:rsidR="003A3CB6" w:rsidRDefault="003A3CB6" w:rsidP="00BD425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83419"/>
          <w:sz w:val="21"/>
          <w:szCs w:val="21"/>
        </w:rPr>
      </w:pPr>
      <w:r w:rsidRPr="00BD4253">
        <w:rPr>
          <w:b/>
          <w:color w:val="383419"/>
          <w:sz w:val="28"/>
          <w:szCs w:val="28"/>
        </w:rPr>
        <w:t>РАСПОРЯЖЕНИЕ</w:t>
      </w:r>
    </w:p>
    <w:p w:rsidR="003A3CB6" w:rsidRDefault="003A3CB6" w:rsidP="003A3CB6">
      <w:pPr>
        <w:pStyle w:val="a3"/>
        <w:spacing w:before="180" w:beforeAutospacing="0" w:after="180" w:afterAutospacing="0"/>
        <w:rPr>
          <w:rFonts w:ascii="Arial" w:hAnsi="Arial" w:cs="Arial"/>
          <w:color w:val="383419"/>
          <w:sz w:val="21"/>
          <w:szCs w:val="21"/>
        </w:rPr>
      </w:pPr>
      <w:r>
        <w:rPr>
          <w:color w:val="383419"/>
        </w:rPr>
        <w:t xml:space="preserve">от   </w:t>
      </w:r>
      <w:r w:rsidR="00780788">
        <w:rPr>
          <w:color w:val="383419"/>
        </w:rPr>
        <w:t xml:space="preserve">28 февраля </w:t>
      </w:r>
      <w:r w:rsidR="005C4FA7">
        <w:rPr>
          <w:color w:val="383419"/>
        </w:rPr>
        <w:t>2024</w:t>
      </w:r>
      <w:r w:rsidR="00BD4253">
        <w:rPr>
          <w:color w:val="383419"/>
        </w:rPr>
        <w:t xml:space="preserve">г            № </w:t>
      </w:r>
      <w:r w:rsidR="005C4FA7">
        <w:rPr>
          <w:color w:val="383419"/>
        </w:rPr>
        <w:t>11</w:t>
      </w:r>
      <w:r w:rsidR="00E4591C">
        <w:rPr>
          <w:color w:val="383419"/>
        </w:rPr>
        <w:t>-</w:t>
      </w:r>
      <w:r w:rsidR="00780788">
        <w:rPr>
          <w:color w:val="383419"/>
        </w:rPr>
        <w:t>рОД</w:t>
      </w:r>
    </w:p>
    <w:p w:rsidR="003A3CB6" w:rsidRDefault="003A3CB6" w:rsidP="003A3CB6">
      <w:pPr>
        <w:pStyle w:val="a3"/>
        <w:spacing w:before="180" w:beforeAutospacing="0" w:after="180" w:afterAutospacing="0"/>
        <w:rPr>
          <w:rFonts w:ascii="Arial" w:hAnsi="Arial" w:cs="Arial"/>
          <w:color w:val="383419"/>
          <w:sz w:val="21"/>
          <w:szCs w:val="21"/>
        </w:rPr>
      </w:pPr>
      <w:r>
        <w:rPr>
          <w:color w:val="383419"/>
        </w:rPr>
        <w:t>с.</w:t>
      </w:r>
      <w:r w:rsidR="008339F0">
        <w:rPr>
          <w:color w:val="383419"/>
        </w:rPr>
        <w:t>Круглое</w:t>
      </w:r>
    </w:p>
    <w:p w:rsidR="003A3CB6" w:rsidRPr="00BD4253" w:rsidRDefault="003A3CB6" w:rsidP="00BD4253">
      <w:pPr>
        <w:pStyle w:val="a3"/>
        <w:spacing w:before="0" w:beforeAutospacing="0" w:after="0" w:afterAutospacing="0"/>
        <w:rPr>
          <w:color w:val="383419"/>
          <w:sz w:val="21"/>
          <w:szCs w:val="21"/>
        </w:rPr>
      </w:pPr>
      <w:r w:rsidRPr="00BD4253">
        <w:rPr>
          <w:rStyle w:val="a4"/>
          <w:bCs w:val="0"/>
          <w:color w:val="000000"/>
          <w:bdr w:val="none" w:sz="0" w:space="0" w:color="auto" w:frame="1"/>
        </w:rPr>
        <w:t>О назначении лица, ответственного</w:t>
      </w:r>
    </w:p>
    <w:p w:rsidR="003A3CB6" w:rsidRPr="00BD4253" w:rsidRDefault="003A3CB6" w:rsidP="00BD4253">
      <w:pPr>
        <w:pStyle w:val="a3"/>
        <w:spacing w:before="0" w:beforeAutospacing="0" w:after="0" w:afterAutospacing="0"/>
        <w:rPr>
          <w:color w:val="383419"/>
          <w:sz w:val="21"/>
          <w:szCs w:val="21"/>
        </w:rPr>
      </w:pPr>
      <w:r w:rsidRPr="00BD4253">
        <w:rPr>
          <w:rStyle w:val="a4"/>
          <w:bCs w:val="0"/>
          <w:color w:val="000000"/>
          <w:bdr w:val="none" w:sz="0" w:space="0" w:color="auto" w:frame="1"/>
        </w:rPr>
        <w:t>за направление муниципальных нормативных</w:t>
      </w:r>
    </w:p>
    <w:p w:rsidR="003A3CB6" w:rsidRPr="00BD4253" w:rsidRDefault="003A3CB6" w:rsidP="00BD4253">
      <w:pPr>
        <w:pStyle w:val="a3"/>
        <w:spacing w:before="0" w:beforeAutospacing="0" w:after="0" w:afterAutospacing="0"/>
        <w:rPr>
          <w:color w:val="383419"/>
          <w:sz w:val="21"/>
          <w:szCs w:val="21"/>
        </w:rPr>
      </w:pPr>
      <w:r w:rsidRPr="00BD4253">
        <w:rPr>
          <w:rStyle w:val="a4"/>
          <w:bCs w:val="0"/>
          <w:color w:val="000000"/>
          <w:bdr w:val="none" w:sz="0" w:space="0" w:color="auto" w:frame="1"/>
        </w:rPr>
        <w:t>правовых актов и дополнительных</w:t>
      </w:r>
    </w:p>
    <w:p w:rsidR="003A3CB6" w:rsidRPr="00BD4253" w:rsidRDefault="005C4FA7" w:rsidP="00BD4253">
      <w:pPr>
        <w:pStyle w:val="a3"/>
        <w:spacing w:before="0" w:beforeAutospacing="0" w:after="0" w:afterAutospacing="0"/>
        <w:rPr>
          <w:rStyle w:val="a4"/>
          <w:bCs w:val="0"/>
          <w:color w:val="000000"/>
          <w:bdr w:val="none" w:sz="0" w:space="0" w:color="auto" w:frame="1"/>
        </w:rPr>
      </w:pPr>
      <w:r>
        <w:rPr>
          <w:rStyle w:val="a4"/>
          <w:bCs w:val="0"/>
          <w:color w:val="000000"/>
          <w:bdr w:val="none" w:sz="0" w:space="0" w:color="auto" w:frame="1"/>
        </w:rPr>
        <w:t xml:space="preserve">сведений к актам, </w:t>
      </w:r>
      <w:r w:rsidR="003A3CB6" w:rsidRPr="00BD4253">
        <w:rPr>
          <w:rStyle w:val="a4"/>
          <w:bCs w:val="0"/>
          <w:color w:val="000000"/>
          <w:bdr w:val="none" w:sz="0" w:space="0" w:color="auto" w:frame="1"/>
        </w:rPr>
        <w:t>для включения в регистр</w:t>
      </w:r>
    </w:p>
    <w:p w:rsidR="00BD4253" w:rsidRDefault="00BD4253" w:rsidP="00BD4253">
      <w:pPr>
        <w:pStyle w:val="a3"/>
        <w:spacing w:before="0" w:beforeAutospacing="0" w:after="0" w:afterAutospacing="0"/>
        <w:rPr>
          <w:rStyle w:val="a4"/>
          <w:rFonts w:ascii="Arial" w:hAnsi="Arial" w:cs="Arial"/>
          <w:bCs w:val="0"/>
          <w:color w:val="000000"/>
          <w:bdr w:val="none" w:sz="0" w:space="0" w:color="auto" w:frame="1"/>
        </w:rPr>
      </w:pPr>
    </w:p>
    <w:p w:rsidR="00BD4253" w:rsidRPr="00BD4253" w:rsidRDefault="00BD4253" w:rsidP="00BD4253">
      <w:pPr>
        <w:pStyle w:val="a3"/>
        <w:spacing w:before="0" w:beforeAutospacing="0" w:after="0" w:afterAutospacing="0"/>
        <w:rPr>
          <w:rFonts w:ascii="Arial" w:hAnsi="Arial" w:cs="Arial"/>
          <w:color w:val="383419"/>
          <w:sz w:val="21"/>
          <w:szCs w:val="21"/>
        </w:rPr>
      </w:pPr>
    </w:p>
    <w:p w:rsidR="003A3CB6" w:rsidRDefault="003A3CB6" w:rsidP="00BD4253">
      <w:pPr>
        <w:pStyle w:val="a3"/>
        <w:spacing w:before="0" w:beforeAutospacing="0" w:after="0" w:afterAutospacing="0"/>
        <w:rPr>
          <w:rFonts w:ascii="Arial" w:hAnsi="Arial" w:cs="Arial"/>
          <w:color w:val="383419"/>
          <w:sz w:val="21"/>
          <w:szCs w:val="21"/>
        </w:rPr>
      </w:pPr>
      <w:r>
        <w:rPr>
          <w:color w:val="000000"/>
        </w:rPr>
        <w:t>     В соответствии со статьей 43.1 Федерального закона от 6.10.2003г № 131-ФЗ «Об общих принципах организации местного самоуправления в Российской Феде</w:t>
      </w:r>
      <w:r w:rsidR="00BD4253">
        <w:rPr>
          <w:color w:val="000000"/>
        </w:rPr>
        <w:t>рации</w:t>
      </w:r>
      <w:r w:rsidR="005C4FA7">
        <w:rPr>
          <w:color w:val="000000"/>
        </w:rPr>
        <w:t xml:space="preserve">» и Закона Воронежской области </w:t>
      </w:r>
      <w:r w:rsidR="00BD4253">
        <w:rPr>
          <w:color w:val="000000"/>
        </w:rPr>
        <w:t>от 30.03.2009 г № 15</w:t>
      </w:r>
      <w:r>
        <w:rPr>
          <w:color w:val="000000"/>
        </w:rPr>
        <w:t>-</w:t>
      </w:r>
      <w:r w:rsidR="00BD4253">
        <w:rPr>
          <w:color w:val="000000"/>
        </w:rPr>
        <w:t xml:space="preserve">ОЗ «О регистре </w:t>
      </w:r>
      <w:r>
        <w:rPr>
          <w:color w:val="000000"/>
        </w:rPr>
        <w:t>муниципальных нор</w:t>
      </w:r>
      <w:r w:rsidR="00BD4253">
        <w:rPr>
          <w:color w:val="000000"/>
        </w:rPr>
        <w:t xml:space="preserve">мативных правовых актов Воронежской </w:t>
      </w:r>
      <w:r>
        <w:rPr>
          <w:color w:val="000000"/>
        </w:rPr>
        <w:t>области»</w:t>
      </w:r>
    </w:p>
    <w:p w:rsidR="003A3CB6" w:rsidRDefault="003A3CB6" w:rsidP="003A3CB6">
      <w:pPr>
        <w:pStyle w:val="a3"/>
        <w:spacing w:before="180" w:beforeAutospacing="0" w:after="180" w:afterAutospacing="0"/>
        <w:rPr>
          <w:rFonts w:ascii="Arial" w:hAnsi="Arial" w:cs="Arial"/>
          <w:color w:val="383419"/>
          <w:sz w:val="21"/>
          <w:szCs w:val="21"/>
        </w:rPr>
      </w:pPr>
      <w:r>
        <w:rPr>
          <w:color w:val="000000"/>
        </w:rPr>
        <w:t xml:space="preserve">1. Назначить ответственным за подготовку, формирование и направление муниципальных нормативных правовых актов, сведений об их официальном опубликовании (обнародовании) и дополнительных сведений к актам для включения в регистр </w:t>
      </w:r>
      <w:r w:rsidR="00BD4253">
        <w:rPr>
          <w:color w:val="000000"/>
        </w:rPr>
        <w:t xml:space="preserve">ведущего </w:t>
      </w:r>
      <w:r>
        <w:rPr>
          <w:color w:val="000000"/>
        </w:rPr>
        <w:t>спе</w:t>
      </w:r>
      <w:r w:rsidR="00BD4253">
        <w:rPr>
          <w:color w:val="000000"/>
        </w:rPr>
        <w:t xml:space="preserve">циалиста администрации </w:t>
      </w:r>
      <w:r w:rsidR="008339F0">
        <w:rPr>
          <w:color w:val="000000"/>
        </w:rPr>
        <w:t>Круглянского</w:t>
      </w:r>
      <w:r w:rsidR="005C4FA7">
        <w:rPr>
          <w:color w:val="000000"/>
        </w:rPr>
        <w:t xml:space="preserve"> сельского поселения</w:t>
      </w:r>
      <w:r w:rsidR="00BD4253">
        <w:rPr>
          <w:color w:val="000000"/>
        </w:rPr>
        <w:t xml:space="preserve"> </w:t>
      </w:r>
      <w:r w:rsidR="005C4FA7">
        <w:rPr>
          <w:color w:val="000000"/>
        </w:rPr>
        <w:t>Саратову Надежду Владимировну</w:t>
      </w:r>
    </w:p>
    <w:p w:rsidR="003A3CB6" w:rsidRPr="00BD4253" w:rsidRDefault="003A3CB6" w:rsidP="005C4FA7">
      <w:pPr>
        <w:pStyle w:val="a3"/>
        <w:spacing w:before="168" w:beforeAutospacing="0" w:after="168" w:afterAutospacing="0"/>
        <w:textAlignment w:val="baseline"/>
        <w:rPr>
          <w:color w:val="383419"/>
        </w:rPr>
      </w:pPr>
      <w:r w:rsidRPr="00BD4253">
        <w:rPr>
          <w:color w:val="000000"/>
        </w:rPr>
        <w:t xml:space="preserve">2. Ответственному за направление НПА и дополнительных сведений к актам для включения в регистр муниципальные нормативные правовые акты направлять </w:t>
      </w:r>
      <w:r w:rsidR="00BD4253">
        <w:rPr>
          <w:color w:val="000000"/>
        </w:rPr>
        <w:t xml:space="preserve">в правовой отдел администрации Каширского муниципального района </w:t>
      </w:r>
      <w:r w:rsidRPr="00BD4253">
        <w:rPr>
          <w:color w:val="000000"/>
        </w:rPr>
        <w:t>в электронном виде (на машиночитаемом носителе – CD-диске, USB-</w:t>
      </w:r>
      <w:proofErr w:type="spellStart"/>
      <w:r w:rsidRPr="00BD4253">
        <w:rPr>
          <w:color w:val="000000"/>
        </w:rPr>
        <w:t>флеш</w:t>
      </w:r>
      <w:proofErr w:type="spellEnd"/>
      <w:r w:rsidRPr="00BD4253">
        <w:rPr>
          <w:color w:val="000000"/>
        </w:rPr>
        <w:t>-накопителе или по каналам электронной связи (электронной почте) в течение пятнадцати календарных дней со дня принятия акта. Сведения об официальном</w:t>
      </w:r>
      <w:r w:rsidR="005C4FA7">
        <w:rPr>
          <w:color w:val="000000"/>
        </w:rPr>
        <w:t xml:space="preserve"> опубликовании (обнародовании) </w:t>
      </w:r>
      <w:r w:rsidRPr="00BD4253">
        <w:rPr>
          <w:color w:val="000000"/>
        </w:rPr>
        <w:t>муниципальных нормативных правовых актов, направлять в уполномоченный орган в течение пятнадцати календарн</w:t>
      </w:r>
      <w:r w:rsidR="005C4FA7">
        <w:rPr>
          <w:color w:val="000000"/>
        </w:rPr>
        <w:t xml:space="preserve">ых </w:t>
      </w:r>
      <w:r w:rsidRPr="00BD4253">
        <w:rPr>
          <w:color w:val="000000"/>
          <w:bdr w:val="none" w:sz="0" w:space="0" w:color="auto" w:frame="1"/>
        </w:rPr>
        <w:t>дней со дня официального опубликования (о</w:t>
      </w:r>
      <w:r w:rsidR="005C4FA7">
        <w:rPr>
          <w:color w:val="000000"/>
          <w:bdr w:val="none" w:sz="0" w:space="0" w:color="auto" w:frame="1"/>
        </w:rPr>
        <w:t xml:space="preserve">бнародования) соответствующего </w:t>
      </w:r>
      <w:bookmarkStart w:id="0" w:name="_GoBack"/>
      <w:bookmarkEnd w:id="0"/>
      <w:r w:rsidRPr="00BD4253">
        <w:rPr>
          <w:color w:val="000000"/>
          <w:bdr w:val="none" w:sz="0" w:space="0" w:color="auto" w:frame="1"/>
        </w:rPr>
        <w:t>акта.</w:t>
      </w:r>
    </w:p>
    <w:p w:rsidR="003A3CB6" w:rsidRDefault="003A3CB6" w:rsidP="003A3CB6">
      <w:pPr>
        <w:pStyle w:val="a3"/>
        <w:spacing w:before="180" w:beforeAutospacing="0" w:after="180" w:afterAutospacing="0"/>
        <w:rPr>
          <w:rFonts w:ascii="Arial" w:hAnsi="Arial" w:cs="Arial"/>
          <w:color w:val="383419"/>
          <w:sz w:val="21"/>
          <w:szCs w:val="21"/>
        </w:rPr>
      </w:pPr>
      <w:r>
        <w:rPr>
          <w:color w:val="000000"/>
        </w:rPr>
        <w:t xml:space="preserve">3. На период отсутствия (болезнь, отпуск и т.д.) ответственного лица, обязанности по направлению муниципальных нормативных правовых актов, сведений об их официальном опубликовании (обнародовании) и дополнительных сведений к актам для включения в регистр возложить на инспектора администрации </w:t>
      </w:r>
      <w:proofErr w:type="spellStart"/>
      <w:r w:rsidR="008339F0">
        <w:rPr>
          <w:color w:val="000000"/>
        </w:rPr>
        <w:t>Бударину</w:t>
      </w:r>
      <w:proofErr w:type="spellEnd"/>
      <w:r w:rsidR="008339F0">
        <w:rPr>
          <w:color w:val="000000"/>
        </w:rPr>
        <w:t xml:space="preserve"> Дарью Олеговну</w:t>
      </w:r>
      <w:r w:rsidR="00BD4253">
        <w:rPr>
          <w:color w:val="000000"/>
        </w:rPr>
        <w:t>.</w:t>
      </w:r>
    </w:p>
    <w:p w:rsidR="00765B03" w:rsidRDefault="00BD4253" w:rsidP="00BD4253">
      <w:pPr>
        <w:pStyle w:val="a3"/>
        <w:spacing w:before="180" w:beforeAutospacing="0" w:after="180" w:afterAutospacing="0"/>
        <w:rPr>
          <w:color w:val="000000"/>
        </w:rPr>
      </w:pPr>
      <w:r>
        <w:rPr>
          <w:color w:val="000000"/>
        </w:rPr>
        <w:t>4</w:t>
      </w:r>
      <w:r w:rsidR="003A3CB6">
        <w:rPr>
          <w:color w:val="000000"/>
        </w:rPr>
        <w:t>.  Контроль за исполнением настоящего распоряжения оставляю за собой</w:t>
      </w:r>
      <w:r>
        <w:rPr>
          <w:color w:val="000000"/>
        </w:rPr>
        <w:t>.</w:t>
      </w:r>
    </w:p>
    <w:p w:rsidR="00BD4253" w:rsidRDefault="00BD4253" w:rsidP="00BD4253">
      <w:pPr>
        <w:pStyle w:val="a3"/>
        <w:spacing w:before="180" w:beforeAutospacing="0" w:after="180" w:afterAutospacing="0"/>
        <w:rPr>
          <w:color w:val="000000"/>
        </w:rPr>
      </w:pPr>
    </w:p>
    <w:p w:rsidR="00C0194A" w:rsidRDefault="008339F0" w:rsidP="00BD4253">
      <w:pPr>
        <w:pStyle w:val="a3"/>
        <w:spacing w:before="180" w:beforeAutospacing="0" w:after="180" w:afterAutospacing="0"/>
        <w:rPr>
          <w:color w:val="000000"/>
        </w:rPr>
      </w:pPr>
      <w:r>
        <w:rPr>
          <w:color w:val="000000"/>
        </w:rPr>
        <w:t xml:space="preserve">Ознакомлены      </w:t>
      </w:r>
      <w:r w:rsidR="005C4FA7">
        <w:rPr>
          <w:color w:val="000000"/>
        </w:rPr>
        <w:t>Саратова Надежда Владимировна</w:t>
      </w:r>
      <w:r w:rsidR="00C0194A">
        <w:rPr>
          <w:color w:val="000000"/>
        </w:rPr>
        <w:t xml:space="preserve"> _______________</w:t>
      </w:r>
    </w:p>
    <w:p w:rsidR="00C0194A" w:rsidRDefault="00C0194A" w:rsidP="00BD4253">
      <w:pPr>
        <w:pStyle w:val="a3"/>
        <w:spacing w:before="180" w:beforeAutospacing="0" w:after="180" w:afterAutospacing="0"/>
        <w:rPr>
          <w:color w:val="000000"/>
        </w:rPr>
      </w:pPr>
      <w:r>
        <w:rPr>
          <w:color w:val="000000"/>
        </w:rPr>
        <w:t xml:space="preserve">                      </w:t>
      </w:r>
      <w:r w:rsidR="008339F0">
        <w:rPr>
          <w:color w:val="000000"/>
        </w:rPr>
        <w:t xml:space="preserve">        Бударина Дарья Олеговна</w:t>
      </w:r>
      <w:r>
        <w:rPr>
          <w:color w:val="000000"/>
        </w:rPr>
        <w:t xml:space="preserve">    ________________</w:t>
      </w:r>
    </w:p>
    <w:p w:rsidR="00BD4253" w:rsidRDefault="00BD4253" w:rsidP="00BD4253">
      <w:pPr>
        <w:pStyle w:val="a3"/>
        <w:spacing w:before="180" w:beforeAutospacing="0" w:after="180" w:afterAutospacing="0"/>
        <w:rPr>
          <w:color w:val="000000"/>
        </w:rPr>
      </w:pPr>
    </w:p>
    <w:p w:rsidR="005C4FA7" w:rsidRDefault="00BD4253" w:rsidP="00BD4253">
      <w:pPr>
        <w:pStyle w:val="a3"/>
        <w:spacing w:before="180" w:beforeAutospacing="0" w:after="180" w:afterAutospacing="0"/>
        <w:rPr>
          <w:color w:val="000000"/>
        </w:rPr>
      </w:pPr>
      <w:r>
        <w:rPr>
          <w:color w:val="000000"/>
        </w:rPr>
        <w:t>Глава</w:t>
      </w:r>
      <w:r w:rsidR="005C4FA7">
        <w:rPr>
          <w:color w:val="000000"/>
        </w:rPr>
        <w:t xml:space="preserve"> администрации</w:t>
      </w:r>
    </w:p>
    <w:p w:rsidR="00BD4253" w:rsidRPr="00BD4253" w:rsidRDefault="00BD4253" w:rsidP="00BD4253">
      <w:pPr>
        <w:pStyle w:val="a3"/>
        <w:spacing w:before="180" w:beforeAutospacing="0" w:after="180" w:afterAutospacing="0"/>
        <w:rPr>
          <w:rFonts w:ascii="Arial" w:hAnsi="Arial" w:cs="Arial"/>
          <w:color w:val="383419"/>
          <w:sz w:val="21"/>
          <w:szCs w:val="21"/>
        </w:rPr>
      </w:pPr>
      <w:r>
        <w:rPr>
          <w:color w:val="000000"/>
        </w:rPr>
        <w:t xml:space="preserve"> </w:t>
      </w:r>
      <w:r w:rsidR="008339F0">
        <w:rPr>
          <w:color w:val="000000"/>
        </w:rPr>
        <w:t>Круглянского</w:t>
      </w:r>
      <w:r>
        <w:rPr>
          <w:color w:val="000000"/>
        </w:rPr>
        <w:t xml:space="preserve"> сельского поселения                    </w:t>
      </w:r>
      <w:r w:rsidR="008339F0">
        <w:rPr>
          <w:color w:val="000000"/>
        </w:rPr>
        <w:t xml:space="preserve">                             Г.Н.Лихачев</w:t>
      </w:r>
    </w:p>
    <w:sectPr w:rsidR="00BD4253" w:rsidRPr="00BD4253" w:rsidSect="005C4FA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B6"/>
    <w:rsid w:val="003A3CB6"/>
    <w:rsid w:val="004E6723"/>
    <w:rsid w:val="00522675"/>
    <w:rsid w:val="005C4FA7"/>
    <w:rsid w:val="00765B03"/>
    <w:rsid w:val="00780788"/>
    <w:rsid w:val="00780DB9"/>
    <w:rsid w:val="008339F0"/>
    <w:rsid w:val="00BD4253"/>
    <w:rsid w:val="00C0194A"/>
    <w:rsid w:val="00CA3286"/>
    <w:rsid w:val="00E4591C"/>
    <w:rsid w:val="00E45997"/>
    <w:rsid w:val="00F4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B1E63-6517-4CFB-8755-47068250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3C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0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Круглое </cp:lastModifiedBy>
  <cp:revision>2</cp:revision>
  <cp:lastPrinted>2024-02-28T08:50:00Z</cp:lastPrinted>
  <dcterms:created xsi:type="dcterms:W3CDTF">2024-02-28T08:51:00Z</dcterms:created>
  <dcterms:modified xsi:type="dcterms:W3CDTF">2024-02-28T08:51:00Z</dcterms:modified>
</cp:coreProperties>
</file>