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B5" w:rsidRPr="002419E7" w:rsidRDefault="00F90BB5" w:rsidP="00F90B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19E7">
        <w:rPr>
          <w:rFonts w:ascii="Times New Roman" w:eastAsia="Calibri" w:hAnsi="Times New Roman" w:cs="Times New Roman"/>
          <w:b/>
          <w:sz w:val="28"/>
          <w:szCs w:val="28"/>
        </w:rPr>
        <w:t xml:space="preserve">СОВЕТ НАРОДНЫХ ДЕПУТАТОВ </w:t>
      </w:r>
    </w:p>
    <w:p w:rsidR="00F90BB5" w:rsidRPr="002419E7" w:rsidRDefault="00F90BB5" w:rsidP="00F90B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19E7">
        <w:rPr>
          <w:rFonts w:ascii="Times New Roman" w:eastAsia="Calibri" w:hAnsi="Times New Roman" w:cs="Times New Roman"/>
          <w:b/>
          <w:sz w:val="28"/>
          <w:szCs w:val="28"/>
        </w:rPr>
        <w:t xml:space="preserve">КРУГЛЯНСКОГО СЕЛЬСКОГО ПОСЕЛЕНИЯ </w:t>
      </w:r>
    </w:p>
    <w:p w:rsidR="002419E7" w:rsidRPr="002419E7" w:rsidRDefault="00F90BB5" w:rsidP="00F90B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19E7">
        <w:rPr>
          <w:rFonts w:ascii="Times New Roman" w:eastAsia="Calibri" w:hAnsi="Times New Roman" w:cs="Times New Roman"/>
          <w:b/>
          <w:sz w:val="28"/>
          <w:szCs w:val="28"/>
        </w:rPr>
        <w:t xml:space="preserve">КАШИРСКОГО МУНИЦИПАЛЬНОГО РАЙОНА </w:t>
      </w:r>
    </w:p>
    <w:p w:rsidR="00F90BB5" w:rsidRPr="002419E7" w:rsidRDefault="00F90BB5" w:rsidP="00F90B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19E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F90BB5" w:rsidRPr="002419E7" w:rsidRDefault="00F90BB5" w:rsidP="00F90BB5">
      <w:pPr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2419E7">
        <w:rPr>
          <w:rFonts w:ascii="Times New Roman" w:eastAsia="Calibri" w:hAnsi="Times New Roman" w:cs="Times New Roman"/>
          <w:b/>
          <w:spacing w:val="20"/>
          <w:sz w:val="28"/>
          <w:szCs w:val="28"/>
        </w:rPr>
        <w:t>Р Е Ш Е Н И Е</w:t>
      </w:r>
    </w:p>
    <w:p w:rsidR="00F90BB5" w:rsidRPr="002419E7" w:rsidRDefault="00F90BB5" w:rsidP="00F90BB5">
      <w:pPr>
        <w:tabs>
          <w:tab w:val="left" w:pos="1459"/>
          <w:tab w:val="center" w:pos="4677"/>
        </w:tabs>
        <w:spacing w:after="0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2419E7">
        <w:rPr>
          <w:rFonts w:ascii="Times New Roman" w:eastAsia="Calibri" w:hAnsi="Times New Roman" w:cs="Times New Roman"/>
          <w:sz w:val="28"/>
          <w:szCs w:val="28"/>
        </w:rPr>
        <w:t>от</w:t>
      </w:r>
      <w:r w:rsidRPr="002419E7">
        <w:rPr>
          <w:rFonts w:ascii="Times New Roman" w:eastAsia="Calibri" w:hAnsi="Times New Roman" w:cs="Times New Roman"/>
          <w:sz w:val="28"/>
          <w:szCs w:val="28"/>
        </w:rPr>
        <w:softHyphen/>
      </w:r>
      <w:r w:rsidRPr="002419E7">
        <w:rPr>
          <w:rFonts w:ascii="Times New Roman" w:eastAsia="Calibri" w:hAnsi="Times New Roman" w:cs="Times New Roman"/>
          <w:sz w:val="28"/>
          <w:szCs w:val="28"/>
        </w:rPr>
        <w:softHyphen/>
      </w:r>
      <w:r w:rsidRPr="002419E7">
        <w:rPr>
          <w:rFonts w:ascii="Times New Roman" w:eastAsia="Calibri" w:hAnsi="Times New Roman" w:cs="Times New Roman"/>
          <w:sz w:val="28"/>
          <w:szCs w:val="28"/>
        </w:rPr>
        <w:softHyphen/>
        <w:t xml:space="preserve"> 13.02.2024 года    № 156</w:t>
      </w:r>
    </w:p>
    <w:p w:rsidR="00AD6BCE" w:rsidRPr="001C07D6" w:rsidRDefault="00F90BB5" w:rsidP="00F90BB5">
      <w:pPr>
        <w:tabs>
          <w:tab w:val="left" w:pos="1459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 w:rsidRPr="002419E7">
        <w:rPr>
          <w:rFonts w:ascii="Times New Roman" w:eastAsia="Calibri" w:hAnsi="Times New Roman" w:cs="Times New Roman"/>
          <w:sz w:val="28"/>
          <w:szCs w:val="28"/>
        </w:rPr>
        <w:t xml:space="preserve">      с. Круглое</w:t>
      </w:r>
    </w:p>
    <w:p w:rsidR="00AD6BCE" w:rsidRPr="00AD6BCE" w:rsidRDefault="00AD6BCE" w:rsidP="00AD6B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решение</w:t>
      </w:r>
    </w:p>
    <w:p w:rsidR="00AD6BCE" w:rsidRDefault="00AD6BCE" w:rsidP="00AD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6BCE" w:rsidRDefault="00AD6BCE" w:rsidP="00AD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Круглянского сельского поселения </w:t>
      </w:r>
    </w:p>
    <w:p w:rsidR="00AD6BCE" w:rsidRPr="00AD6BCE" w:rsidRDefault="00AD6BCE" w:rsidP="00AD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78 от 24.11.2022 года</w:t>
      </w:r>
    </w:p>
    <w:p w:rsidR="00F90BB5" w:rsidRPr="002419E7" w:rsidRDefault="00AD6BCE" w:rsidP="00F90BB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</w:t>
      </w:r>
      <w:r w:rsidR="00F90BB5" w:rsidRPr="002419E7">
        <w:rPr>
          <w:rFonts w:ascii="Times New Roman" w:eastAsia="Calibri" w:hAnsi="Times New Roman" w:cs="Times New Roman"/>
          <w:b/>
          <w:sz w:val="28"/>
          <w:szCs w:val="28"/>
        </w:rPr>
        <w:t xml:space="preserve"> передаче имущества, находящегося </w:t>
      </w:r>
    </w:p>
    <w:p w:rsidR="00F90BB5" w:rsidRPr="002419E7" w:rsidRDefault="00F90BB5" w:rsidP="00F90BB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419E7">
        <w:rPr>
          <w:rFonts w:ascii="Times New Roman" w:eastAsia="Calibri" w:hAnsi="Times New Roman" w:cs="Times New Roman"/>
          <w:b/>
          <w:sz w:val="28"/>
          <w:szCs w:val="28"/>
        </w:rPr>
        <w:t>в муниципальной собственности,</w:t>
      </w:r>
    </w:p>
    <w:p w:rsidR="00F90BB5" w:rsidRPr="002419E7" w:rsidRDefault="00F90BB5" w:rsidP="00F90BB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419E7">
        <w:rPr>
          <w:rFonts w:ascii="Times New Roman" w:eastAsia="Calibri" w:hAnsi="Times New Roman" w:cs="Times New Roman"/>
          <w:b/>
          <w:sz w:val="28"/>
          <w:szCs w:val="28"/>
        </w:rPr>
        <w:t>в государственную собственность</w:t>
      </w:r>
    </w:p>
    <w:p w:rsidR="00F90BB5" w:rsidRPr="002419E7" w:rsidRDefault="00AD6BCE" w:rsidP="00F90BB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области»</w:t>
      </w:r>
    </w:p>
    <w:p w:rsidR="00F90BB5" w:rsidRPr="002419E7" w:rsidRDefault="00F90BB5" w:rsidP="00F90B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19E7">
        <w:rPr>
          <w:rFonts w:ascii="Times New Roman" w:eastAsia="Calibri" w:hAnsi="Times New Roman" w:cs="Times New Roman"/>
          <w:sz w:val="28"/>
          <w:szCs w:val="28"/>
        </w:rPr>
        <w:tab/>
        <w:t>В соответствии с Федеральным законом от 06.10.2003 № 131 – ФЗ «Об общих принципах организации местного самоуправления в Российской Федерации», на основании обращения Департамента дорожной деятельности от 09.03.2022 № 66-11/983, Совет народных депутатов Круглянского сельского поселения Каширского муниципального района Воронежской области</w:t>
      </w:r>
    </w:p>
    <w:p w:rsidR="00F90BB5" w:rsidRDefault="00F90BB5" w:rsidP="00AD6B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19E7">
        <w:rPr>
          <w:rFonts w:ascii="Times New Roman" w:eastAsia="Calibri" w:hAnsi="Times New Roman" w:cs="Times New Roman"/>
          <w:b/>
          <w:sz w:val="28"/>
          <w:szCs w:val="28"/>
        </w:rPr>
        <w:t>Р Е Ш И Л:</w:t>
      </w:r>
    </w:p>
    <w:p w:rsidR="00AD6BCE" w:rsidRPr="00AD6BCE" w:rsidRDefault="00AD6BCE" w:rsidP="00AD6B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</w:t>
      </w: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Совета народных депутатов Круглянского сельского поселения Каширс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района </w:t>
      </w: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78 от 24.11.2022 года</w:t>
      </w:r>
    </w:p>
    <w:p w:rsidR="00AD6BCE" w:rsidRPr="00AD6BCE" w:rsidRDefault="00AD6BCE" w:rsidP="00AD6B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передаче имущества, находящегося в муниципальной собственности,</w:t>
      </w:r>
    </w:p>
    <w:p w:rsidR="00AD6BCE" w:rsidRDefault="00AD6BCE" w:rsidP="00AD6B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6BCE" w:rsidRDefault="00AD6BCE" w:rsidP="00AD6B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BCE" w:rsidRPr="00AD6BCE" w:rsidRDefault="001C07D6" w:rsidP="00AD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</w:t>
      </w:r>
      <w:r w:rsidR="00AD6BCE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C07D6" w:rsidRPr="002419E7" w:rsidRDefault="001C07D6" w:rsidP="001C07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19E7">
        <w:rPr>
          <w:rFonts w:ascii="Times New Roman" w:eastAsia="Calibri" w:hAnsi="Times New Roman" w:cs="Times New Roman"/>
          <w:sz w:val="28"/>
          <w:szCs w:val="28"/>
        </w:rPr>
        <w:t>1. Передать безвозмездно в государственную собственность</w:t>
      </w:r>
    </w:p>
    <w:p w:rsidR="001C07D6" w:rsidRPr="002419E7" w:rsidRDefault="001C07D6" w:rsidP="001C07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9E7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из муниципальной собственности Круглянского сельского поселения Каширского муниципального района Воронежской области имущество: подъездная автомобильная дорога от трассы </w:t>
      </w:r>
    </w:p>
    <w:p w:rsidR="001C07D6" w:rsidRPr="002419E7" w:rsidRDefault="001C07D6" w:rsidP="001C07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9E7">
        <w:rPr>
          <w:rFonts w:ascii="Times New Roman" w:eastAsia="Calibri" w:hAnsi="Times New Roman" w:cs="Times New Roman"/>
          <w:sz w:val="28"/>
          <w:szCs w:val="28"/>
        </w:rPr>
        <w:t xml:space="preserve">«г. Нововоронеж-ст. Колодезная» (пост ГИБДД)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площадкам энергоблоков №№ 1, 2 </w:t>
      </w:r>
      <w:r w:rsidRPr="002419E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419E7">
        <w:rPr>
          <w:rFonts w:ascii="Times New Roman" w:eastAsia="Calibri" w:hAnsi="Times New Roman" w:cs="Times New Roman"/>
          <w:sz w:val="28"/>
          <w:szCs w:val="28"/>
        </w:rPr>
        <w:t>Нововоронежской</w:t>
      </w:r>
      <w:proofErr w:type="spellEnd"/>
      <w:r w:rsidRPr="002419E7">
        <w:rPr>
          <w:rFonts w:ascii="Times New Roman" w:eastAsia="Calibri" w:hAnsi="Times New Roman" w:cs="Times New Roman"/>
          <w:sz w:val="28"/>
          <w:szCs w:val="28"/>
        </w:rPr>
        <w:t xml:space="preserve"> АЭС-2»,  протяженность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4843,6</w:t>
      </w:r>
      <w:r w:rsidR="00FC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C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 на 4844м</w:t>
      </w:r>
      <w:r w:rsidRPr="001C07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19E7">
        <w:rPr>
          <w:rFonts w:ascii="Times New Roman" w:eastAsia="Calibri" w:hAnsi="Times New Roman" w:cs="Times New Roman"/>
          <w:sz w:val="28"/>
          <w:szCs w:val="28"/>
        </w:rPr>
        <w:t>инв. № 1274,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19E7">
        <w:rPr>
          <w:rFonts w:ascii="Times New Roman" w:eastAsia="Calibri" w:hAnsi="Times New Roman" w:cs="Times New Roman"/>
          <w:sz w:val="28"/>
          <w:szCs w:val="28"/>
        </w:rPr>
        <w:t>лит. 4А, адрес: Воронежская область, Каширский район, находящаяся в собственности Круглянского сельского поселения Каширского муниципального района Воронежской области, о чем в Едином государственном реестре прав на недвижимое имущество и сделок с ним 10.12.2019 года сделана запись регистрации 36-36-14/006/2010-017. Кадастровый номер 36:13:0000000:517. (далее по тексту – автомобильная дорога).</w:t>
      </w:r>
    </w:p>
    <w:p w:rsidR="001C07D6" w:rsidRPr="00AD6BCE" w:rsidRDefault="001C07D6" w:rsidP="001C07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9E7" w:rsidRPr="001C07D6" w:rsidRDefault="001C07D6" w:rsidP="001C0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0BB5" w:rsidRPr="002419E7" w:rsidRDefault="00F90BB5" w:rsidP="00F90BB5">
      <w:pPr>
        <w:tabs>
          <w:tab w:val="left" w:pos="192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19E7">
        <w:rPr>
          <w:rFonts w:ascii="Times New Roman" w:eastAsia="Calibri" w:hAnsi="Times New Roman" w:cs="Times New Roman"/>
          <w:sz w:val="28"/>
          <w:szCs w:val="28"/>
        </w:rPr>
        <w:t xml:space="preserve">Глава Круглянского сельского поселения </w:t>
      </w:r>
      <w:r w:rsidRPr="002419E7">
        <w:rPr>
          <w:rFonts w:ascii="Times New Roman" w:eastAsia="Calibri" w:hAnsi="Times New Roman" w:cs="Times New Roman"/>
          <w:sz w:val="28"/>
          <w:szCs w:val="28"/>
        </w:rPr>
        <w:tab/>
      </w:r>
      <w:r w:rsidRPr="002419E7">
        <w:rPr>
          <w:rFonts w:ascii="Times New Roman" w:eastAsia="Calibri" w:hAnsi="Times New Roman" w:cs="Times New Roman"/>
          <w:sz w:val="28"/>
          <w:szCs w:val="28"/>
        </w:rPr>
        <w:tab/>
      </w:r>
      <w:r w:rsidRPr="002419E7">
        <w:rPr>
          <w:rFonts w:ascii="Times New Roman" w:eastAsia="Calibri" w:hAnsi="Times New Roman" w:cs="Times New Roman"/>
          <w:sz w:val="28"/>
          <w:szCs w:val="28"/>
        </w:rPr>
        <w:tab/>
        <w:t>В.В. Плякина</w:t>
      </w:r>
    </w:p>
    <w:p w:rsidR="00C024CB" w:rsidRDefault="00C024CB"/>
    <w:sectPr w:rsidR="00C024CB" w:rsidSect="002419E7"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B5"/>
    <w:rsid w:val="001C07D6"/>
    <w:rsid w:val="002419E7"/>
    <w:rsid w:val="006E449D"/>
    <w:rsid w:val="00AD6BCE"/>
    <w:rsid w:val="00C024CB"/>
    <w:rsid w:val="00F90BB5"/>
    <w:rsid w:val="00FC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C6019-B253-4E02-80AB-33D86BEC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4</cp:revision>
  <dcterms:created xsi:type="dcterms:W3CDTF">2024-02-21T08:12:00Z</dcterms:created>
  <dcterms:modified xsi:type="dcterms:W3CDTF">2024-02-27T08:55:00Z</dcterms:modified>
</cp:coreProperties>
</file>