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BB" w:rsidRDefault="00AA20BB" w:rsidP="00B7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18E" w:rsidRPr="0054218E" w:rsidRDefault="0054218E" w:rsidP="0054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НАРОДНЫХ ДЕПУТАТОВ</w:t>
      </w:r>
    </w:p>
    <w:p w:rsidR="0054218E" w:rsidRPr="0054218E" w:rsidRDefault="0054218E" w:rsidP="0054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КРУГЛЯНСКОГО СЕЛЬСКОГО ПОСЕЛЕНИЯ</w:t>
      </w:r>
    </w:p>
    <w:p w:rsidR="0054218E" w:rsidRPr="0054218E" w:rsidRDefault="0054218E" w:rsidP="0054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КАШИРСКОГО МУНИЦИПАЛЬНОГО РАЙОНА</w:t>
      </w:r>
    </w:p>
    <w:p w:rsidR="0054218E" w:rsidRPr="0054218E" w:rsidRDefault="0054218E" w:rsidP="0054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ВОРОНЕЖСКОЙ ОБЛАСТИ</w:t>
      </w:r>
    </w:p>
    <w:p w:rsidR="00301048" w:rsidRPr="0054218E" w:rsidRDefault="007D757F" w:rsidP="0054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757F" w:rsidRPr="00CF1F73" w:rsidRDefault="007D757F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01048" w:rsidRPr="00CF1F73" w:rsidRDefault="00301048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57F" w:rsidRPr="00CF1F73" w:rsidRDefault="007D757F" w:rsidP="007D7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57F" w:rsidRPr="00CF1F73" w:rsidRDefault="00995831" w:rsidP="00301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23.06.2025</w:t>
      </w:r>
      <w:r w:rsidR="007D757F"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01048"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42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№</w:t>
      </w:r>
      <w:r w:rsidR="006D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</w:t>
      </w:r>
    </w:p>
    <w:p w:rsidR="007D757F" w:rsidRPr="00CF1F73" w:rsidRDefault="00301048" w:rsidP="003D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20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</w:t>
      </w:r>
    </w:p>
    <w:p w:rsidR="007D757F" w:rsidRPr="00CF1F73" w:rsidRDefault="007D757F" w:rsidP="007D7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57F" w:rsidRPr="004E4C84" w:rsidRDefault="007D757F" w:rsidP="004E4C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4C84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дополнений в</w:t>
      </w:r>
      <w:r w:rsidR="004E4C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 Устав</w:t>
      </w:r>
      <w:r w:rsidR="004E4C84"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EED">
        <w:rPr>
          <w:rFonts w:ascii="Times New Roman" w:hAnsi="Times New Roman" w:cs="Times New Roman"/>
          <w:sz w:val="28"/>
          <w:szCs w:val="28"/>
          <w:lang w:eastAsia="ru-RU"/>
        </w:rPr>
        <w:t>Круглянского</w:t>
      </w:r>
      <w:r w:rsidR="004E4C84"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C8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E4C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048" w:rsidRPr="004E4C84">
        <w:rPr>
          <w:rFonts w:ascii="Times New Roman" w:hAnsi="Times New Roman" w:cs="Times New Roman"/>
          <w:sz w:val="28"/>
          <w:szCs w:val="28"/>
          <w:lang w:eastAsia="ru-RU"/>
        </w:rPr>
        <w:t>Каширского</w:t>
      </w:r>
      <w:r w:rsidR="00F9163B"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E54" w:rsidRPr="004E4C8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E4C84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4E4C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Воронежской области.</w:t>
      </w:r>
    </w:p>
    <w:p w:rsidR="007D757F" w:rsidRPr="00CF1F73" w:rsidRDefault="007D757F" w:rsidP="007D7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49FF" w:rsidRPr="00494901" w:rsidRDefault="00B074A2" w:rsidP="00494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94901" w:rsidRPr="00494901">
        <w:rPr>
          <w:rFonts w:ascii="Times New Roman" w:hAnsi="Times New Roman" w:cs="Times New Roman"/>
          <w:sz w:val="28"/>
          <w:szCs w:val="28"/>
        </w:rPr>
        <w:t>от 21.07.2005 № 97-ФЗ «О государственной регистрации уставов муниципальных образований»,  Федеральным  законом от 10.07.2023  № 287-ФЗ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 w:rsidR="00494901">
        <w:rPr>
          <w:rFonts w:ascii="Times New Roman" w:hAnsi="Times New Roman" w:cs="Times New Roman"/>
          <w:sz w:val="28"/>
          <w:szCs w:val="28"/>
        </w:rPr>
        <w:t xml:space="preserve"> </w:t>
      </w:r>
      <w:r w:rsidRPr="00B074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 </w:t>
      </w:r>
      <w:r w:rsidR="00207EED">
        <w:rPr>
          <w:rFonts w:ascii="Times New Roman" w:hAnsi="Times New Roman" w:cs="Times New Roman"/>
          <w:sz w:val="28"/>
          <w:szCs w:val="28"/>
        </w:rPr>
        <w:t>Круглянского</w:t>
      </w:r>
      <w:r w:rsidRPr="00B074A2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 соответствие с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49FF" w:rsidRPr="003A49FF">
        <w:rPr>
          <w:rFonts w:ascii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207EED">
        <w:rPr>
          <w:rFonts w:ascii="Times New Roman" w:hAnsi="Times New Roman" w:cs="Times New Roman"/>
          <w:color w:val="000000"/>
          <w:sz w:val="28"/>
          <w:szCs w:val="28"/>
        </w:rPr>
        <w:t>Круглянского</w:t>
      </w:r>
      <w:r w:rsidR="003A49FF" w:rsidRPr="003A49FF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Каширского муниципального района Воронежской области</w:t>
      </w:r>
    </w:p>
    <w:p w:rsidR="007D757F" w:rsidRPr="00EB125D" w:rsidRDefault="007D757F" w:rsidP="007D7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F" w:rsidRPr="00EB125D" w:rsidRDefault="007D757F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D757F" w:rsidRPr="00EB125D" w:rsidRDefault="007D757F" w:rsidP="007D7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D757F" w:rsidRPr="00EB125D" w:rsidRDefault="007D757F" w:rsidP="007D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 </w:t>
      </w:r>
      <w:hyperlink r:id="rId6" w:tgtFrame="_blank" w:history="1">
        <w:r w:rsidRPr="00EB12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="0020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Круглянского</w:t>
      </w:r>
      <w:r w:rsidR="00301048"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01048"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F9163B"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2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изменения и дополнения согласно приложению.</w:t>
      </w:r>
    </w:p>
    <w:p w:rsidR="007D757F" w:rsidRPr="00CF1F73" w:rsidRDefault="007D757F" w:rsidP="007D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законодательством.</w:t>
      </w:r>
    </w:p>
    <w:p w:rsidR="007D757F" w:rsidRPr="00CF1F73" w:rsidRDefault="007D757F" w:rsidP="007D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Обнародовать настоящее решение после его государственной регистрации.</w:t>
      </w:r>
    </w:p>
    <w:p w:rsidR="007D757F" w:rsidRPr="00CF1F73" w:rsidRDefault="007D757F" w:rsidP="007D7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F9163B" w:rsidRPr="00CF1F73" w:rsidRDefault="00F9163B" w:rsidP="00F916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7D757F" w:rsidRPr="00CF1F73" w:rsidRDefault="00F9163B" w:rsidP="00F9163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57F"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207EED">
        <w:rPr>
          <w:rFonts w:ascii="Times New Roman" w:hAnsi="Times New Roman" w:cs="Times New Roman"/>
          <w:sz w:val="28"/>
          <w:szCs w:val="28"/>
          <w:lang w:eastAsia="ru-RU"/>
        </w:rPr>
        <w:t>Круглянского</w:t>
      </w:r>
      <w:r w:rsidR="00301048"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1F7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</w:t>
      </w:r>
      <w:r w:rsidR="006619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4218E">
        <w:rPr>
          <w:rFonts w:ascii="Times New Roman" w:hAnsi="Times New Roman" w:cs="Times New Roman"/>
          <w:sz w:val="28"/>
          <w:szCs w:val="28"/>
          <w:lang w:eastAsia="ru-RU"/>
        </w:rPr>
        <w:t>В.В.</w:t>
      </w:r>
      <w:r w:rsidR="00A10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4218E">
        <w:rPr>
          <w:rFonts w:ascii="Times New Roman" w:hAnsi="Times New Roman" w:cs="Times New Roman"/>
          <w:sz w:val="28"/>
          <w:szCs w:val="28"/>
          <w:lang w:eastAsia="ru-RU"/>
        </w:rPr>
        <w:t>Плякина</w:t>
      </w:r>
    </w:p>
    <w:p w:rsidR="00CE24CB" w:rsidRPr="00207EED" w:rsidRDefault="00F9163B" w:rsidP="00207EE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1F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7D757F" w:rsidRPr="00CF1F73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Pr="00CF1F73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CE24CB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207E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D6A22" w:rsidRPr="00B22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4901" w:rsidRPr="00B2292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494901" w:rsidRPr="00B22921" w:rsidRDefault="00CE24CB" w:rsidP="00CE24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29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94901" w:rsidRPr="00B22921">
        <w:rPr>
          <w:rFonts w:ascii="Times New Roman" w:hAnsi="Times New Roman" w:cs="Times New Roman"/>
          <w:sz w:val="28"/>
          <w:szCs w:val="28"/>
          <w:lang w:eastAsia="ru-RU"/>
        </w:rPr>
        <w:t xml:space="preserve"> к решению                                                                                                   Совета народных депутатов                                                                                         </w:t>
      </w:r>
      <w:r w:rsidR="00207EED">
        <w:rPr>
          <w:rFonts w:ascii="Times New Roman" w:hAnsi="Times New Roman" w:cs="Times New Roman"/>
          <w:sz w:val="28"/>
          <w:szCs w:val="28"/>
          <w:lang w:eastAsia="ru-RU"/>
        </w:rPr>
        <w:t>Круглянского</w:t>
      </w:r>
      <w:r w:rsidR="00494901" w:rsidRPr="00B22921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                                              Каширского муниципального района                                                              Воронежской области</w:t>
      </w:r>
    </w:p>
    <w:p w:rsidR="00494901" w:rsidRPr="00B22921" w:rsidRDefault="008A5C87" w:rsidP="004949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2921">
        <w:rPr>
          <w:rFonts w:ascii="Times New Roman" w:hAnsi="Times New Roman" w:cs="Times New Roman"/>
          <w:sz w:val="28"/>
          <w:szCs w:val="28"/>
          <w:lang w:eastAsia="ru-RU"/>
        </w:rPr>
        <w:t>От 23.06</w:t>
      </w:r>
      <w:r w:rsidR="0066195A" w:rsidRPr="00B22921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="00494901" w:rsidRPr="00B22921">
        <w:rPr>
          <w:rFonts w:ascii="Times New Roman" w:hAnsi="Times New Roman" w:cs="Times New Roman"/>
          <w:sz w:val="28"/>
          <w:szCs w:val="28"/>
          <w:lang w:eastAsia="ru-RU"/>
        </w:rPr>
        <w:t xml:space="preserve"> г № </w:t>
      </w:r>
      <w:r w:rsidR="0054218E">
        <w:rPr>
          <w:rFonts w:ascii="Times New Roman" w:hAnsi="Times New Roman" w:cs="Times New Roman"/>
          <w:sz w:val="28"/>
          <w:szCs w:val="28"/>
          <w:lang w:eastAsia="ru-RU"/>
        </w:rPr>
        <w:t>209</w:t>
      </w:r>
      <w:r w:rsidR="00494901" w:rsidRPr="00B22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4901" w:rsidRPr="00B22921" w:rsidRDefault="00494901" w:rsidP="004949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901" w:rsidRPr="00B22921" w:rsidRDefault="00494901" w:rsidP="0049490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29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494901" w:rsidRPr="00B22921" w:rsidRDefault="00CE24CB" w:rsidP="004949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2921">
        <w:rPr>
          <w:rFonts w:ascii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  <w:r w:rsidR="00207E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901" w:rsidRPr="00B229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Устав </w:t>
      </w:r>
      <w:r w:rsidR="00207E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Круглянского </w:t>
      </w:r>
      <w:r w:rsidR="00494901" w:rsidRPr="00B22921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Каширского муниципального района Воронежской области</w:t>
      </w:r>
    </w:p>
    <w:p w:rsidR="0066195A" w:rsidRPr="00B22921" w:rsidRDefault="0066195A" w:rsidP="0066195A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</w:t>
      </w:r>
      <w:r w:rsidRPr="00B22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B22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Вопросы местного значения </w:t>
      </w:r>
      <w:r w:rsidR="0020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Круглянского</w:t>
      </w:r>
      <w:r w:rsidRPr="00B22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66195A" w:rsidRPr="00B22921" w:rsidRDefault="0066195A" w:rsidP="00661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95A" w:rsidRPr="00B22921" w:rsidRDefault="00207EED" w:rsidP="00661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6195A" w:rsidRPr="00B22921">
        <w:rPr>
          <w:rFonts w:ascii="Times New Roman" w:hAnsi="Times New Roman" w:cs="Times New Roman"/>
          <w:sz w:val="28"/>
          <w:szCs w:val="28"/>
        </w:rPr>
        <w:t xml:space="preserve">Статью 9 дополнить </w:t>
      </w:r>
      <w:r w:rsidR="0066195A" w:rsidRPr="00075A33">
        <w:rPr>
          <w:rFonts w:ascii="Times New Roman" w:hAnsi="Times New Roman" w:cs="Times New Roman"/>
          <w:sz w:val="28"/>
          <w:szCs w:val="28"/>
        </w:rPr>
        <w:t>пунктом</w:t>
      </w:r>
      <w:r w:rsidR="0066195A" w:rsidRPr="00B22921">
        <w:rPr>
          <w:rFonts w:ascii="Times New Roman" w:hAnsi="Times New Roman" w:cs="Times New Roman"/>
          <w:sz w:val="28"/>
          <w:szCs w:val="28"/>
        </w:rPr>
        <w:t xml:space="preserve"> 30 следующего содержания:</w:t>
      </w:r>
    </w:p>
    <w:p w:rsidR="0066195A" w:rsidRPr="00B22921" w:rsidRDefault="0066195A" w:rsidP="0066195A">
      <w:pPr>
        <w:pStyle w:val="a3"/>
        <w:shd w:val="clear" w:color="auto" w:fill="FEFEFE"/>
        <w:spacing w:before="0" w:beforeAutospacing="0" w:after="435" w:afterAutospacing="0"/>
        <w:jc w:val="both"/>
        <w:rPr>
          <w:color w:val="020C22"/>
          <w:sz w:val="28"/>
          <w:szCs w:val="28"/>
        </w:rPr>
      </w:pPr>
      <w:r w:rsidRPr="00B22921">
        <w:rPr>
          <w:color w:val="020C22"/>
          <w:sz w:val="28"/>
          <w:szCs w:val="28"/>
        </w:rPr>
        <w:t>«30) Осуществление учета личных подсобных хозяйств, которые ведут граждане в соответствии с Федеральн</w:t>
      </w:r>
      <w:r w:rsidR="00207EED">
        <w:rPr>
          <w:color w:val="020C22"/>
          <w:sz w:val="28"/>
          <w:szCs w:val="28"/>
        </w:rPr>
        <w:t xml:space="preserve">ым законом от 7 июля 2003 года </w:t>
      </w:r>
      <w:r w:rsidRPr="00B22921">
        <w:rPr>
          <w:color w:val="020C22"/>
          <w:sz w:val="28"/>
          <w:szCs w:val="28"/>
        </w:rPr>
        <w:t>№ 112-ФЗ «О личном подсобном хозяйстве», в похозяйственных книгах.»</w:t>
      </w:r>
    </w:p>
    <w:p w:rsidR="0066195A" w:rsidRPr="00B22921" w:rsidRDefault="0066195A" w:rsidP="00661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6195A" w:rsidRPr="00075A33" w:rsidRDefault="0066195A" w:rsidP="00CA351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A33">
        <w:rPr>
          <w:rFonts w:ascii="Times New Roman" w:hAnsi="Times New Roman" w:cs="Times New Roman"/>
          <w:b/>
          <w:sz w:val="28"/>
          <w:szCs w:val="28"/>
        </w:rPr>
        <w:t>Дополнить Устав статьей 16.1 следующего содержания:</w:t>
      </w:r>
    </w:p>
    <w:p w:rsidR="00CA3513" w:rsidRPr="00D22A5F" w:rsidRDefault="00CA3513" w:rsidP="00131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5F">
        <w:rPr>
          <w:rFonts w:ascii="Times New Roman" w:hAnsi="Times New Roman" w:cs="Times New Roman"/>
          <w:sz w:val="28"/>
          <w:szCs w:val="28"/>
        </w:rPr>
        <w:t xml:space="preserve"> </w:t>
      </w:r>
      <w:r w:rsidR="002B4906" w:rsidRPr="00D22A5F">
        <w:rPr>
          <w:rFonts w:ascii="Times New Roman" w:hAnsi="Times New Roman" w:cs="Times New Roman"/>
          <w:sz w:val="28"/>
          <w:szCs w:val="28"/>
        </w:rPr>
        <w:t>1.</w:t>
      </w:r>
      <w:r w:rsidRPr="00D22A5F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 от 20.03.2025 № 33-ФЗ «Об общих принципах организации местного самоуправления в единой системе публичной власти», сход граждан может проводиться:</w:t>
      </w:r>
    </w:p>
    <w:p w:rsidR="00CA3513" w:rsidRPr="00D22A5F" w:rsidRDefault="00CA3513" w:rsidP="0013183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5F">
        <w:rPr>
          <w:rFonts w:ascii="Times New Roman" w:hAnsi="Times New Roman" w:cs="Times New Roman"/>
          <w:sz w:val="28"/>
          <w:szCs w:val="28"/>
        </w:rPr>
        <w:t>1) в населенном пункте, входящем в состав территории муниципального образования, по вопросу введения и использования средств самообложения граждан на территории данного населенного пункта;</w:t>
      </w:r>
    </w:p>
    <w:p w:rsidR="00CA3513" w:rsidRPr="00131835" w:rsidRDefault="00CA3513" w:rsidP="0013183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35">
        <w:rPr>
          <w:rFonts w:ascii="Times New Roman" w:hAnsi="Times New Roman" w:cs="Times New Roman"/>
          <w:sz w:val="28"/>
          <w:szCs w:val="28"/>
        </w:rPr>
        <w:t>2) в соответствии с законом Воронежской области на части территории населенного пункта, входящего в состав территории муниципального образования, по вопросу введения и использования средств самообложения граждан на данной части территории населенного пункта;</w:t>
      </w:r>
    </w:p>
    <w:p w:rsidR="00CA3513" w:rsidRPr="00131835" w:rsidRDefault="00CA3513" w:rsidP="0013183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35">
        <w:rPr>
          <w:rFonts w:ascii="Times New Roman" w:hAnsi="Times New Roman" w:cs="Times New Roman"/>
          <w:sz w:val="28"/>
          <w:szCs w:val="28"/>
        </w:rPr>
        <w:t>3) на территории муниципального образования или на части его территории по вопросу выявления мнения граждан о поддержке инициативного проекта.</w:t>
      </w:r>
    </w:p>
    <w:p w:rsidR="00CA3513" w:rsidRPr="00D22A5F" w:rsidRDefault="00131835" w:rsidP="0013183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3513" w:rsidRPr="00D22A5F">
        <w:rPr>
          <w:rFonts w:ascii="Times New Roman" w:hAnsi="Times New Roman" w:cs="Times New Roman"/>
          <w:sz w:val="28"/>
          <w:szCs w:val="28"/>
        </w:rPr>
        <w:t>2. В случаях, предусмотренных законодательством Российской Федерации о муниципальной службе,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службы.</w:t>
      </w:r>
    </w:p>
    <w:p w:rsidR="00CA3513" w:rsidRPr="00D22A5F" w:rsidRDefault="00131835" w:rsidP="0013183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CA3513" w:rsidRPr="00D22A5F">
        <w:rPr>
          <w:rFonts w:ascii="Times New Roman" w:hAnsi="Times New Roman" w:cs="Times New Roman"/>
          <w:b/>
          <w:sz w:val="28"/>
          <w:szCs w:val="28"/>
        </w:rPr>
        <w:t>3</w:t>
      </w:r>
      <w:r w:rsidR="00CA3513" w:rsidRPr="00D22A5F">
        <w:rPr>
          <w:rFonts w:ascii="Times New Roman" w:hAnsi="Times New Roman" w:cs="Times New Roman"/>
          <w:sz w:val="28"/>
          <w:szCs w:val="28"/>
        </w:rPr>
        <w:t>. Сход граждан может созываться главой муниципального образования либо представительным органом муниципального образования, в том числе по инициативе группы жителей соответствующей части территории населенного пункта численностью не менее 10 человек.</w:t>
      </w:r>
    </w:p>
    <w:p w:rsidR="00CA3513" w:rsidRPr="00D22A5F" w:rsidRDefault="002B4906" w:rsidP="002B490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3513" w:rsidRPr="00D22A5F">
        <w:rPr>
          <w:rFonts w:ascii="Times New Roman" w:hAnsi="Times New Roman" w:cs="Times New Roman"/>
          <w:b/>
          <w:sz w:val="28"/>
          <w:szCs w:val="28"/>
        </w:rPr>
        <w:t>4.</w:t>
      </w:r>
      <w:r w:rsidR="00CA3513" w:rsidRPr="00D22A5F">
        <w:rPr>
          <w:rFonts w:ascii="Times New Roman" w:hAnsi="Times New Roman" w:cs="Times New Roman"/>
          <w:sz w:val="28"/>
          <w:szCs w:val="28"/>
        </w:rPr>
        <w:t xml:space="preserve"> Проведение схода граждан обеспечивается </w:t>
      </w:r>
      <w:r w:rsidR="006727A7" w:rsidRPr="00FD62B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D62BB" w:rsidRPr="00FD62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7EED">
        <w:rPr>
          <w:rFonts w:ascii="Times New Roman" w:hAnsi="Times New Roman" w:cs="Times New Roman"/>
          <w:sz w:val="28"/>
          <w:szCs w:val="28"/>
        </w:rPr>
        <w:t>Круглянского</w:t>
      </w:r>
      <w:r w:rsidR="006727A7" w:rsidRPr="00FD62BB">
        <w:rPr>
          <w:rFonts w:ascii="Times New Roman" w:hAnsi="Times New Roman" w:cs="Times New Roman"/>
          <w:sz w:val="28"/>
          <w:szCs w:val="28"/>
        </w:rPr>
        <w:t xml:space="preserve"> </w:t>
      </w:r>
      <w:r w:rsidR="00CA3513" w:rsidRPr="00FD62BB">
        <w:rPr>
          <w:rFonts w:ascii="Times New Roman" w:hAnsi="Times New Roman" w:cs="Times New Roman"/>
          <w:sz w:val="28"/>
          <w:szCs w:val="28"/>
        </w:rPr>
        <w:t>сельского поселения Каширского муниципального района</w:t>
      </w:r>
      <w:r w:rsidR="00CA3513" w:rsidRPr="00D22A5F">
        <w:rPr>
          <w:rFonts w:ascii="Times New Roman" w:hAnsi="Times New Roman" w:cs="Times New Roman"/>
          <w:sz w:val="28"/>
          <w:szCs w:val="28"/>
        </w:rPr>
        <w:t>.</w:t>
      </w:r>
    </w:p>
    <w:p w:rsidR="007D3447" w:rsidRPr="00D22A5F" w:rsidRDefault="00131835" w:rsidP="00D22A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3513" w:rsidRPr="00FD62BB">
        <w:rPr>
          <w:rFonts w:ascii="Times New Roman" w:hAnsi="Times New Roman" w:cs="Times New Roman"/>
          <w:b/>
          <w:sz w:val="28"/>
          <w:szCs w:val="28"/>
        </w:rPr>
        <w:t>5.</w:t>
      </w:r>
      <w:r w:rsidR="00D22A5F" w:rsidRPr="00FD62BB">
        <w:rPr>
          <w:rFonts w:ascii="Times New Roman" w:hAnsi="Times New Roman" w:cs="Times New Roman"/>
          <w:sz w:val="28"/>
          <w:szCs w:val="28"/>
        </w:rPr>
        <w:t xml:space="preserve"> </w:t>
      </w:r>
      <w:r w:rsidR="007D3447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или лицо, исполняющее его полномочия, может созвать сход самостоятельно или по инициативе группы жителей поселения численностью не менее 10 человек. Для этого нужно направить коллективное письменное обращение в администрацию поселения. </w:t>
      </w:r>
      <w:r w:rsidR="0008245B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447" w:rsidRPr="00D22A5F" w:rsidRDefault="007D3447" w:rsidP="00D865D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дней со дня поступления обращения администрация принимает решение в форме постановления о проведении схода граждан или об отказе в его проведении. </w:t>
      </w:r>
      <w:r w:rsidR="0008245B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5D1" w:rsidRPr="00D22A5F" w:rsidRDefault="007D3447" w:rsidP="00D22A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должна известить жителей о готовящемся сходе не позднее, чем за 20 рабочих дней до его проведения. Дл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этого информацию о месте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схода граждан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муниципал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правового акта и материал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по вопросам,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симым на решение схода граждан, 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поселения и в официальном печатном издании органов местного самоуправления </w:t>
      </w:r>
      <w:r w:rsidR="0020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r w:rsidR="00D22A5F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«Муниципальный вестник» или районной газете «Каширские зори».</w:t>
      </w:r>
    </w:p>
    <w:p w:rsidR="00D865D1" w:rsidRPr="00D22A5F" w:rsidRDefault="00D22A5F" w:rsidP="00D865D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3447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схода проводят регистрацию его участников с указанием фамилии, имени, отчества, даты рождения, адреса места жительства. </w:t>
      </w:r>
      <w:r w:rsidR="0008245B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A5F" w:rsidRPr="00D22A5F" w:rsidRDefault="00D22A5F" w:rsidP="00D865D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3447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кворума для проведения голосования, установленного по результатам регистрации участников схода, участникам выдают бюллетени для голосования. Глава</w:t>
      </w:r>
      <w:r w:rsidR="008139E5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</w:t>
      </w:r>
      <w:r w:rsidR="007D3447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выносит на голосование вопрос об избрании председательствующего, которым становится кандидат, набравший максимальное количество голосов присутствующих. </w:t>
      </w:r>
      <w:r w:rsidR="0008245B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7D3447" w:rsidRPr="00D22A5F" w:rsidRDefault="00D22A5F" w:rsidP="00D865D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47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избрания председательствующего сход граждан избирает свой рабочий орган — счётную комиссию. Количество её членов не может быть менее трёх человек, в счётную комиссию не входит глава поселения. </w:t>
      </w:r>
      <w:r w:rsidR="0008245B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447" w:rsidRPr="00D22A5F" w:rsidRDefault="00D22A5F" w:rsidP="00D865D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7D3447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Председательствующий объявляет вопросы, голосование по которым запланировано на сходе, и предлагает присутствующим проголосовать по каждому из них. </w:t>
      </w:r>
      <w:r w:rsidR="0008245B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447" w:rsidRPr="00D22A5F" w:rsidRDefault="00D22A5F" w:rsidP="00D865D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7D3447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голосования счётная комиссия осуществляет подсчёт голосов и оглашает итоги голосования. Результаты голосования отражаются в протоколе схода. </w:t>
      </w:r>
      <w:r w:rsidR="0008245B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447" w:rsidRPr="00D22A5F" w:rsidRDefault="00D22A5F" w:rsidP="00FD62BB">
      <w:pPr>
        <w:shd w:val="clear" w:color="auto" w:fill="FFFFFF"/>
        <w:spacing w:beforeAutospacing="1"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</w:t>
      </w:r>
      <w:r w:rsidR="007D3447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схода граждан изготавливается в течение 5 рабочих дней со дня проведения схода и хранится в администрации не менее 5 лет со дня изготовления вместе с иными письменными материалами, которые использовались при его составлении. </w:t>
      </w:r>
      <w:r w:rsidR="0008245B"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447" w:rsidRPr="00D22A5F" w:rsidRDefault="007D3447" w:rsidP="00D865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схода граждан считается принятым, если за него проголосовало более половины участников схода.</w:t>
      </w:r>
    </w:p>
    <w:p w:rsidR="00CA3513" w:rsidRPr="00D22A5F" w:rsidRDefault="00131835" w:rsidP="00D865D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A3513" w:rsidRPr="00D22A5F">
        <w:rPr>
          <w:rFonts w:ascii="Times New Roman" w:hAnsi="Times New Roman" w:cs="Times New Roman"/>
          <w:b/>
          <w:sz w:val="28"/>
          <w:szCs w:val="28"/>
        </w:rPr>
        <w:t>6.</w:t>
      </w:r>
      <w:r w:rsidR="00CA3513" w:rsidRPr="00D22A5F">
        <w:rPr>
          <w:rFonts w:ascii="Times New Roman" w:hAnsi="Times New Roman" w:cs="Times New Roman"/>
          <w:sz w:val="28"/>
          <w:szCs w:val="28"/>
        </w:rPr>
        <w:t xml:space="preserve"> Критерии определения границ части территории населенного пункта, входящего в состав территории муниципального образования, на которой может проводиться сход граждан по вопросу введения и использования средств самообложения граждан, устанавливаются законом Воронежской области.</w:t>
      </w:r>
    </w:p>
    <w:p w:rsidR="00CA3513" w:rsidRPr="00D22A5F" w:rsidRDefault="00131835" w:rsidP="00D865D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A3513" w:rsidRPr="00D22A5F">
        <w:rPr>
          <w:rFonts w:ascii="Times New Roman" w:hAnsi="Times New Roman" w:cs="Times New Roman"/>
          <w:b/>
          <w:sz w:val="28"/>
          <w:szCs w:val="28"/>
        </w:rPr>
        <w:t>7.</w:t>
      </w:r>
      <w:r w:rsidR="00CA3513" w:rsidRPr="00D22A5F">
        <w:rPr>
          <w:rFonts w:ascii="Times New Roman" w:hAnsi="Times New Roman" w:cs="Times New Roman"/>
          <w:sz w:val="28"/>
          <w:szCs w:val="28"/>
        </w:rPr>
        <w:t xml:space="preserve"> Сход граждан правомочен при участии в нем более половины обладающих избирательным правом жителей населенного пункта (либо части его территории).</w:t>
      </w:r>
    </w:p>
    <w:p w:rsidR="00CA3513" w:rsidRPr="00D22A5F" w:rsidRDefault="00CA3513" w:rsidP="00D865D1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22A5F">
        <w:rPr>
          <w:rFonts w:ascii="Times New Roman" w:hAnsi="Times New Roman" w:cs="Times New Roman"/>
          <w:b/>
          <w:sz w:val="28"/>
          <w:szCs w:val="28"/>
        </w:rPr>
        <w:t>8</w:t>
      </w:r>
      <w:r w:rsidRPr="00D22A5F">
        <w:rPr>
          <w:rFonts w:ascii="Times New Roman" w:hAnsi="Times New Roman" w:cs="Times New Roman"/>
          <w:sz w:val="28"/>
          <w:szCs w:val="28"/>
        </w:rPr>
        <w:t>. В случае, если в населенном пункте отсутствует возможность одновременного совместного присутствия</w:t>
      </w:r>
    </w:p>
    <w:p w:rsidR="00CA3513" w:rsidRPr="00D22A5F" w:rsidRDefault="00CA3513" w:rsidP="002B490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6195A" w:rsidRPr="00131835" w:rsidRDefault="0066195A" w:rsidP="0013183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50. Владение, пользование и распоряжение муниципальным имуществом</w:t>
      </w:r>
      <w:r w:rsidRPr="00B2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95A" w:rsidRPr="00131835" w:rsidRDefault="0066195A" w:rsidP="001318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2921">
        <w:rPr>
          <w:rFonts w:ascii="Times New Roman" w:hAnsi="Times New Roman" w:cs="Times New Roman"/>
          <w:sz w:val="28"/>
          <w:szCs w:val="28"/>
        </w:rPr>
        <w:t>3.1.Статью 50 дополнить частью 13   следующего содержания:</w:t>
      </w:r>
    </w:p>
    <w:p w:rsidR="0066195A" w:rsidRPr="00B22921" w:rsidRDefault="00131835" w:rsidP="006619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6195A" w:rsidRPr="00B22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66195A" w:rsidRPr="00B22921" w:rsidRDefault="0066195A" w:rsidP="006619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195A" w:rsidRPr="00B22921" w:rsidRDefault="0066195A" w:rsidP="006619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195A" w:rsidRPr="00B22921" w:rsidRDefault="0066195A" w:rsidP="0066195A">
      <w:pPr>
        <w:rPr>
          <w:rFonts w:ascii="Times New Roman" w:hAnsi="Times New Roman" w:cs="Times New Roman"/>
          <w:sz w:val="28"/>
          <w:szCs w:val="28"/>
        </w:rPr>
      </w:pPr>
    </w:p>
    <w:p w:rsidR="0066195A" w:rsidRPr="00B22921" w:rsidRDefault="0066195A" w:rsidP="0066195A">
      <w:pPr>
        <w:rPr>
          <w:rFonts w:ascii="Times New Roman" w:hAnsi="Times New Roman" w:cs="Times New Roman"/>
          <w:sz w:val="28"/>
          <w:szCs w:val="28"/>
        </w:rPr>
      </w:pPr>
    </w:p>
    <w:p w:rsidR="0066195A" w:rsidRPr="00B22921" w:rsidRDefault="0066195A" w:rsidP="0066195A">
      <w:pPr>
        <w:rPr>
          <w:rFonts w:ascii="Times New Roman" w:hAnsi="Times New Roman" w:cs="Times New Roman"/>
          <w:b/>
          <w:sz w:val="28"/>
          <w:szCs w:val="28"/>
        </w:rPr>
      </w:pPr>
    </w:p>
    <w:p w:rsidR="0066195A" w:rsidRPr="00B22921" w:rsidRDefault="0066195A" w:rsidP="0066195A">
      <w:pPr>
        <w:rPr>
          <w:rFonts w:ascii="Times New Roman" w:hAnsi="Times New Roman" w:cs="Times New Roman"/>
          <w:b/>
          <w:sz w:val="28"/>
          <w:szCs w:val="28"/>
        </w:rPr>
      </w:pPr>
    </w:p>
    <w:p w:rsidR="0066195A" w:rsidRPr="00B22921" w:rsidRDefault="0066195A" w:rsidP="0066195A">
      <w:pPr>
        <w:rPr>
          <w:rFonts w:ascii="Times New Roman" w:hAnsi="Times New Roman" w:cs="Times New Roman"/>
          <w:b/>
          <w:sz w:val="28"/>
          <w:szCs w:val="28"/>
        </w:rPr>
      </w:pPr>
    </w:p>
    <w:p w:rsidR="0066195A" w:rsidRPr="00B22921" w:rsidRDefault="0066195A" w:rsidP="0066195A">
      <w:pPr>
        <w:rPr>
          <w:rFonts w:ascii="Times New Roman" w:hAnsi="Times New Roman" w:cs="Times New Roman"/>
          <w:b/>
          <w:sz w:val="28"/>
          <w:szCs w:val="28"/>
        </w:rPr>
      </w:pPr>
    </w:p>
    <w:p w:rsidR="0066195A" w:rsidRPr="00B22921" w:rsidRDefault="0066195A" w:rsidP="0066195A">
      <w:pPr>
        <w:rPr>
          <w:rFonts w:ascii="Times New Roman" w:hAnsi="Times New Roman" w:cs="Times New Roman"/>
          <w:b/>
          <w:sz w:val="28"/>
          <w:szCs w:val="28"/>
        </w:rPr>
      </w:pPr>
    </w:p>
    <w:p w:rsidR="00B76E0C" w:rsidRDefault="00B76E0C" w:rsidP="00207EE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76E0C" w:rsidSect="00207E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69E5"/>
    <w:multiLevelType w:val="multilevel"/>
    <w:tmpl w:val="A0103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86FB9"/>
    <w:multiLevelType w:val="multilevel"/>
    <w:tmpl w:val="A83CA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8696F"/>
    <w:multiLevelType w:val="multilevel"/>
    <w:tmpl w:val="38EE8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736A4"/>
    <w:multiLevelType w:val="multilevel"/>
    <w:tmpl w:val="F940A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44559"/>
    <w:multiLevelType w:val="multilevel"/>
    <w:tmpl w:val="38E2C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F75A7"/>
    <w:multiLevelType w:val="hybridMultilevel"/>
    <w:tmpl w:val="CB061DD2"/>
    <w:lvl w:ilvl="0" w:tplc="1BD65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43546"/>
    <w:multiLevelType w:val="multilevel"/>
    <w:tmpl w:val="073AA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E5C25"/>
    <w:multiLevelType w:val="hybridMultilevel"/>
    <w:tmpl w:val="25C66294"/>
    <w:lvl w:ilvl="0" w:tplc="74DEF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E120FE"/>
    <w:multiLevelType w:val="multilevel"/>
    <w:tmpl w:val="409A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CC2284"/>
    <w:multiLevelType w:val="multilevel"/>
    <w:tmpl w:val="A74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A471B"/>
    <w:multiLevelType w:val="hybridMultilevel"/>
    <w:tmpl w:val="8DFEDA78"/>
    <w:lvl w:ilvl="0" w:tplc="96B2A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E10F9"/>
    <w:multiLevelType w:val="multilevel"/>
    <w:tmpl w:val="BB843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7F"/>
    <w:rsid w:val="00047391"/>
    <w:rsid w:val="00047E81"/>
    <w:rsid w:val="00075A33"/>
    <w:rsid w:val="0008245B"/>
    <w:rsid w:val="000A1793"/>
    <w:rsid w:val="001012FC"/>
    <w:rsid w:val="00131835"/>
    <w:rsid w:val="00141B47"/>
    <w:rsid w:val="00162EC2"/>
    <w:rsid w:val="001867AC"/>
    <w:rsid w:val="0019104A"/>
    <w:rsid w:val="001A0C34"/>
    <w:rsid w:val="001F79F8"/>
    <w:rsid w:val="00203D08"/>
    <w:rsid w:val="00207EED"/>
    <w:rsid w:val="00264CE1"/>
    <w:rsid w:val="002B4906"/>
    <w:rsid w:val="002D1CD6"/>
    <w:rsid w:val="002D38CA"/>
    <w:rsid w:val="00301048"/>
    <w:rsid w:val="003206D9"/>
    <w:rsid w:val="00334317"/>
    <w:rsid w:val="003A49FF"/>
    <w:rsid w:val="003D644D"/>
    <w:rsid w:val="003E7E36"/>
    <w:rsid w:val="0042400D"/>
    <w:rsid w:val="00480061"/>
    <w:rsid w:val="00485DE5"/>
    <w:rsid w:val="00494901"/>
    <w:rsid w:val="004C6572"/>
    <w:rsid w:val="004D0FFE"/>
    <w:rsid w:val="004D77AE"/>
    <w:rsid w:val="004E4C84"/>
    <w:rsid w:val="00511225"/>
    <w:rsid w:val="0054218E"/>
    <w:rsid w:val="00543988"/>
    <w:rsid w:val="00562639"/>
    <w:rsid w:val="005640A8"/>
    <w:rsid w:val="005755BB"/>
    <w:rsid w:val="00596F85"/>
    <w:rsid w:val="00632896"/>
    <w:rsid w:val="006424FF"/>
    <w:rsid w:val="0066195A"/>
    <w:rsid w:val="006727A7"/>
    <w:rsid w:val="006C3A7C"/>
    <w:rsid w:val="006D7F56"/>
    <w:rsid w:val="006E6D63"/>
    <w:rsid w:val="00723F58"/>
    <w:rsid w:val="00731B0B"/>
    <w:rsid w:val="00733BCE"/>
    <w:rsid w:val="007524C6"/>
    <w:rsid w:val="00770634"/>
    <w:rsid w:val="00784E30"/>
    <w:rsid w:val="007D3447"/>
    <w:rsid w:val="007D757F"/>
    <w:rsid w:val="00804150"/>
    <w:rsid w:val="008139E5"/>
    <w:rsid w:val="00835E54"/>
    <w:rsid w:val="008A5C87"/>
    <w:rsid w:val="008D4548"/>
    <w:rsid w:val="008F7A84"/>
    <w:rsid w:val="009160DE"/>
    <w:rsid w:val="009224E5"/>
    <w:rsid w:val="009727C8"/>
    <w:rsid w:val="00995831"/>
    <w:rsid w:val="009C1236"/>
    <w:rsid w:val="009C513F"/>
    <w:rsid w:val="009E0B92"/>
    <w:rsid w:val="009E46CA"/>
    <w:rsid w:val="00A10056"/>
    <w:rsid w:val="00AA20BB"/>
    <w:rsid w:val="00B03459"/>
    <w:rsid w:val="00B074A2"/>
    <w:rsid w:val="00B152EB"/>
    <w:rsid w:val="00B22921"/>
    <w:rsid w:val="00B57C6D"/>
    <w:rsid w:val="00B76E0C"/>
    <w:rsid w:val="00B8603E"/>
    <w:rsid w:val="00BA109F"/>
    <w:rsid w:val="00C27AF3"/>
    <w:rsid w:val="00C40785"/>
    <w:rsid w:val="00CA3513"/>
    <w:rsid w:val="00CE24CB"/>
    <w:rsid w:val="00CE3CCE"/>
    <w:rsid w:val="00CF1F73"/>
    <w:rsid w:val="00D03FE3"/>
    <w:rsid w:val="00D22A5F"/>
    <w:rsid w:val="00D736DE"/>
    <w:rsid w:val="00D73E93"/>
    <w:rsid w:val="00D865D1"/>
    <w:rsid w:val="00DF43A4"/>
    <w:rsid w:val="00DF4CAE"/>
    <w:rsid w:val="00E27191"/>
    <w:rsid w:val="00E726C0"/>
    <w:rsid w:val="00E7616C"/>
    <w:rsid w:val="00EB125D"/>
    <w:rsid w:val="00EC1D82"/>
    <w:rsid w:val="00ED0E2D"/>
    <w:rsid w:val="00ED6A22"/>
    <w:rsid w:val="00F03514"/>
    <w:rsid w:val="00F34461"/>
    <w:rsid w:val="00F40655"/>
    <w:rsid w:val="00F71AF0"/>
    <w:rsid w:val="00F9163B"/>
    <w:rsid w:val="00F961D1"/>
    <w:rsid w:val="00FA5602"/>
    <w:rsid w:val="00FB388A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2D693-B725-4C71-858F-56BE15B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D757F"/>
  </w:style>
  <w:style w:type="paragraph" w:customStyle="1" w:styleId="title0">
    <w:name w:val="title0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D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CAE"/>
    <w:pPr>
      <w:ind w:left="720"/>
      <w:contextualSpacing/>
    </w:pPr>
  </w:style>
  <w:style w:type="character" w:styleId="a5">
    <w:name w:val="Hyperlink"/>
    <w:uiPriority w:val="99"/>
    <w:unhideWhenUsed/>
    <w:rsid w:val="006424FF"/>
    <w:rPr>
      <w:color w:val="0000FF"/>
      <w:u w:val="single"/>
    </w:rPr>
  </w:style>
  <w:style w:type="paragraph" w:customStyle="1" w:styleId="ConsNormal">
    <w:name w:val="ConsNormal"/>
    <w:rsid w:val="006424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no-indent">
    <w:name w:val="no-indent"/>
    <w:basedOn w:val="a"/>
    <w:rsid w:val="0064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A30C2AFF-709A-4DDE-B8C6-44400133D3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CF55-36FF-470A-9657-52C8C5D2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Ельчищева Валентина Владимировна</dc:creator>
  <cp:lastModifiedBy>Круглое </cp:lastModifiedBy>
  <cp:revision>2</cp:revision>
  <cp:lastPrinted>2024-03-15T06:30:00Z</cp:lastPrinted>
  <dcterms:created xsi:type="dcterms:W3CDTF">2025-06-20T11:57:00Z</dcterms:created>
  <dcterms:modified xsi:type="dcterms:W3CDTF">2025-06-20T11:57:00Z</dcterms:modified>
</cp:coreProperties>
</file>